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360" w:lineRule="auto"/>
        <w:ind w:firstLine="0"/>
        <w:jc w:val="center"/>
        <w:rPr>
          <w:rFonts w:ascii="黑体" w:hAnsi="宋体" w:eastAsia="黑体"/>
          <w:b/>
          <w:bCs/>
          <w:color w:val="auto"/>
          <w:sz w:val="36"/>
          <w:szCs w:val="36"/>
        </w:rPr>
      </w:pPr>
    </w:p>
    <w:p>
      <w:pPr>
        <w:widowControl w:val="0"/>
        <w:spacing w:line="360" w:lineRule="auto"/>
        <w:ind w:firstLine="0"/>
        <w:jc w:val="center"/>
        <w:rPr>
          <w:rFonts w:ascii="黑体" w:hAnsi="宋体" w:eastAsia="黑体"/>
          <w:b/>
          <w:bCs/>
          <w:color w:val="auto"/>
          <w:sz w:val="36"/>
          <w:szCs w:val="36"/>
        </w:rPr>
      </w:pPr>
      <w:r>
        <w:rPr>
          <w:rFonts w:hint="eastAsia" w:ascii="黑体" w:hAnsi="宋体" w:eastAsia="黑体"/>
          <w:b/>
          <w:bCs/>
          <w:color w:val="auto"/>
          <w:sz w:val="36"/>
          <w:szCs w:val="36"/>
        </w:rPr>
        <w:t>高</w:t>
      </w:r>
      <w:r>
        <w:rPr>
          <w:rFonts w:hint="eastAsia" w:ascii="黑体" w:hAnsi="黑体" w:eastAsia="黑体"/>
          <w:b/>
          <w:color w:val="auto"/>
          <w:sz w:val="36"/>
          <w:szCs w:val="36"/>
        </w:rPr>
        <w:t>　</w:t>
      </w:r>
      <w:r>
        <w:rPr>
          <w:rFonts w:hint="eastAsia" w:ascii="黑体" w:hAnsi="宋体" w:eastAsia="黑体"/>
          <w:b/>
          <w:bCs/>
          <w:color w:val="auto"/>
          <w:sz w:val="36"/>
          <w:szCs w:val="36"/>
        </w:rPr>
        <w:t>等</w:t>
      </w:r>
      <w:r>
        <w:rPr>
          <w:rFonts w:hint="eastAsia" w:ascii="黑体" w:hAnsi="黑体" w:eastAsia="黑体"/>
          <w:b/>
          <w:color w:val="auto"/>
          <w:sz w:val="36"/>
          <w:szCs w:val="36"/>
        </w:rPr>
        <w:t>　</w:t>
      </w:r>
      <w:r>
        <w:rPr>
          <w:rFonts w:hint="eastAsia" w:ascii="黑体" w:hAnsi="宋体" w:eastAsia="黑体"/>
          <w:b/>
          <w:bCs/>
          <w:color w:val="auto"/>
          <w:sz w:val="36"/>
          <w:szCs w:val="36"/>
        </w:rPr>
        <w:t>职</w:t>
      </w:r>
      <w:r>
        <w:rPr>
          <w:rFonts w:hint="eastAsia" w:ascii="黑体" w:hAnsi="黑体" w:eastAsia="黑体"/>
          <w:b/>
          <w:color w:val="auto"/>
          <w:sz w:val="36"/>
          <w:szCs w:val="36"/>
        </w:rPr>
        <w:t>　</w:t>
      </w:r>
      <w:r>
        <w:rPr>
          <w:rFonts w:hint="eastAsia" w:ascii="黑体" w:hAnsi="宋体" w:eastAsia="黑体"/>
          <w:b/>
          <w:bCs/>
          <w:color w:val="auto"/>
          <w:sz w:val="36"/>
          <w:szCs w:val="36"/>
        </w:rPr>
        <w:t>业</w:t>
      </w:r>
      <w:r>
        <w:rPr>
          <w:rFonts w:hint="eastAsia" w:ascii="黑体" w:hAnsi="黑体" w:eastAsia="黑体"/>
          <w:b/>
          <w:color w:val="auto"/>
          <w:sz w:val="36"/>
          <w:szCs w:val="36"/>
        </w:rPr>
        <w:t>　</w:t>
      </w:r>
      <w:r>
        <w:rPr>
          <w:rFonts w:hint="eastAsia" w:ascii="黑体" w:hAnsi="宋体" w:eastAsia="黑体"/>
          <w:b/>
          <w:bCs/>
          <w:color w:val="auto"/>
          <w:sz w:val="36"/>
          <w:szCs w:val="36"/>
        </w:rPr>
        <w:t>教</w:t>
      </w:r>
      <w:r>
        <w:rPr>
          <w:rFonts w:hint="eastAsia" w:ascii="黑体" w:hAnsi="黑体" w:eastAsia="黑体"/>
          <w:b/>
          <w:color w:val="auto"/>
          <w:sz w:val="36"/>
          <w:szCs w:val="36"/>
        </w:rPr>
        <w:t>　</w:t>
      </w:r>
      <w:r>
        <w:rPr>
          <w:rFonts w:hint="eastAsia" w:ascii="黑体" w:hAnsi="宋体" w:eastAsia="黑体"/>
          <w:b/>
          <w:bCs/>
          <w:color w:val="auto"/>
          <w:sz w:val="36"/>
          <w:szCs w:val="36"/>
        </w:rPr>
        <w:t>育</w:t>
      </w:r>
    </w:p>
    <w:p>
      <w:pPr>
        <w:widowControl w:val="0"/>
        <w:spacing w:line="360" w:lineRule="auto"/>
        <w:ind w:firstLine="0"/>
        <w:jc w:val="both"/>
        <w:rPr>
          <w:rFonts w:ascii="宋体" w:hAnsi="宋体" w:eastAsia="宋体"/>
          <w:b/>
          <w:bCs/>
          <w:color w:val="auto"/>
          <w:sz w:val="48"/>
          <w:szCs w:val="48"/>
        </w:rPr>
      </w:pPr>
    </w:p>
    <w:p>
      <w:pPr>
        <w:widowControl w:val="0"/>
        <w:spacing w:line="360" w:lineRule="auto"/>
        <w:ind w:firstLine="0"/>
        <w:jc w:val="center"/>
        <w:rPr>
          <w:rFonts w:ascii="宋体" w:hAnsi="宋体" w:eastAsia="宋体"/>
          <w:b/>
          <w:bCs/>
          <w:color w:val="auto"/>
          <w:sz w:val="48"/>
          <w:szCs w:val="48"/>
        </w:rPr>
      </w:pPr>
    </w:p>
    <w:p>
      <w:pPr>
        <w:widowControl w:val="0"/>
        <w:spacing w:line="480" w:lineRule="auto"/>
        <w:ind w:firstLine="0"/>
        <w:jc w:val="center"/>
        <w:rPr>
          <w:rFonts w:ascii="宋体" w:hAnsi="宋体" w:eastAsia="宋体"/>
          <w:b/>
          <w:bCs/>
          <w:color w:val="auto"/>
          <w:sz w:val="48"/>
          <w:szCs w:val="48"/>
        </w:rPr>
      </w:pPr>
      <w:r>
        <w:rPr>
          <w:rFonts w:hint="eastAsia" w:ascii="宋体" w:hAnsi="宋体" w:eastAsia="宋体"/>
          <w:b/>
          <w:bCs/>
          <w:color w:val="auto"/>
          <w:sz w:val="48"/>
          <w:szCs w:val="48"/>
          <w:lang w:eastAsia="zh-CN"/>
        </w:rPr>
        <w:t>（五年制）</w:t>
      </w:r>
      <w:r>
        <w:rPr>
          <w:rFonts w:hint="eastAsia" w:ascii="宋体" w:hAnsi="宋体" w:eastAsia="宋体"/>
          <w:b/>
          <w:bCs/>
          <w:color w:val="auto"/>
          <w:sz w:val="48"/>
          <w:szCs w:val="48"/>
        </w:rPr>
        <w:t>机电一体化技术专业</w:t>
      </w:r>
    </w:p>
    <w:p>
      <w:pPr>
        <w:keepNext w:val="0"/>
        <w:keepLines w:val="0"/>
        <w:pageBreakBefore w:val="0"/>
        <w:widowControl w:val="0"/>
        <w:kinsoku/>
        <w:wordWrap/>
        <w:overflowPunct/>
        <w:topLinePunct w:val="0"/>
        <w:autoSpaceDE/>
        <w:autoSpaceDN/>
        <w:bidi w:val="0"/>
        <w:adjustRightInd/>
        <w:snapToGrid/>
        <w:spacing w:line="480" w:lineRule="auto"/>
        <w:ind w:firstLine="0"/>
        <w:jc w:val="center"/>
        <w:textAlignment w:val="auto"/>
        <w:outlineLvl w:val="9"/>
        <w:rPr>
          <w:rFonts w:ascii="宋体" w:hAnsi="宋体" w:eastAsia="宋体"/>
          <w:b/>
          <w:bCs/>
          <w:color w:val="auto"/>
          <w:sz w:val="48"/>
          <w:szCs w:val="48"/>
        </w:rPr>
      </w:pPr>
      <w:bookmarkStart w:id="0" w:name="_Toc18383"/>
      <w:r>
        <w:rPr>
          <w:rFonts w:hint="eastAsia" w:ascii="宋体" w:hAnsi="宋体" w:eastAsia="宋体"/>
          <w:b/>
          <w:bCs/>
          <w:color w:val="auto"/>
          <w:sz w:val="48"/>
          <w:szCs w:val="48"/>
        </w:rPr>
        <w:t>人才培养方案</w:t>
      </w:r>
      <w:bookmarkEnd w:id="0"/>
    </w:p>
    <w:p>
      <w:pPr>
        <w:widowControl w:val="0"/>
        <w:spacing w:line="360" w:lineRule="auto"/>
        <w:ind w:firstLine="0"/>
        <w:jc w:val="center"/>
        <w:rPr>
          <w:rFonts w:ascii="宋体" w:hAnsi="宋体" w:eastAsia="宋体"/>
          <w:b/>
          <w:color w:val="auto"/>
          <w:sz w:val="48"/>
          <w:szCs w:val="48"/>
        </w:rPr>
      </w:pPr>
    </w:p>
    <w:p>
      <w:pPr>
        <w:widowControl w:val="0"/>
        <w:spacing w:line="360" w:lineRule="auto"/>
        <w:ind w:firstLine="0"/>
        <w:jc w:val="center"/>
        <w:rPr>
          <w:rFonts w:ascii="宋体" w:hAnsi="宋体" w:eastAsia="宋体"/>
          <w:b/>
          <w:color w:val="auto"/>
          <w:sz w:val="48"/>
          <w:szCs w:val="48"/>
        </w:rPr>
      </w:pPr>
    </w:p>
    <w:p>
      <w:pPr>
        <w:widowControl w:val="0"/>
        <w:spacing w:line="360" w:lineRule="auto"/>
        <w:ind w:firstLine="2310" w:firstLineChars="1100"/>
        <w:rPr>
          <w:rFonts w:ascii="宋体" w:hAnsi="宋体" w:eastAsia="宋体"/>
          <w:color w:val="auto"/>
          <w:sz w:val="28"/>
          <w:szCs w:val="28"/>
        </w:rPr>
      </w:pPr>
      <w:r>
        <w:rPr>
          <w:rFonts w:hint="eastAsia" w:ascii="宋体" w:hAnsi="宋体" w:eastAsia="宋体"/>
          <w:color w:val="auto"/>
          <w:szCs w:val="24"/>
        </w:rPr>
        <mc:AlternateContent>
          <mc:Choice Requires="wps">
            <w:drawing>
              <wp:anchor distT="0" distB="0" distL="114300" distR="114300" simplePos="0" relativeHeight="251661312" behindDoc="0" locked="0" layoutInCell="1" allowOverlap="1">
                <wp:simplePos x="0" y="0"/>
                <wp:positionH relativeFrom="column">
                  <wp:posOffset>1461135</wp:posOffset>
                </wp:positionH>
                <wp:positionV relativeFrom="paragraph">
                  <wp:posOffset>154305</wp:posOffset>
                </wp:positionV>
                <wp:extent cx="3019425" cy="2371725"/>
                <wp:effectExtent l="0" t="0" r="0" b="0"/>
                <wp:wrapNone/>
                <wp:docPr id="33" name="文本框 33"/>
                <wp:cNvGraphicFramePr/>
                <a:graphic xmlns:a="http://schemas.openxmlformats.org/drawingml/2006/main">
                  <a:graphicData uri="http://schemas.microsoft.com/office/word/2010/wordprocessingShape">
                    <wps:wsp>
                      <wps:cNvSpPr txBox="1">
                        <a:spLocks noChangeArrowheads="1"/>
                      </wps:cNvSpPr>
                      <wps:spPr bwMode="auto">
                        <a:xfrm>
                          <a:off x="0" y="0"/>
                          <a:ext cx="3019425" cy="2371725"/>
                        </a:xfrm>
                        <a:prstGeom prst="rect">
                          <a:avLst/>
                        </a:prstGeom>
                        <a:noFill/>
                        <a:ln>
                          <a:noFill/>
                        </a:ln>
                        <a:effectLst/>
                      </wps:spPr>
                      <wps:txbx>
                        <w:txbxContent>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五</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年　 </w:t>
                            </w:r>
                            <w:r>
                              <w:rPr>
                                <w:rFonts w:ascii="黑体" w:hAnsi="黑体" w:eastAsia="黑体"/>
                                <w:b/>
                                <w:sz w:val="30"/>
                                <w:szCs w:val="30"/>
                                <w:u w:val="thick"/>
                              </w:rPr>
                              <w:t xml:space="preserve">   </w:t>
                            </w:r>
                            <w:r>
                              <w:rPr>
                                <w:rFonts w:hint="eastAsia" w:ascii="黑体" w:hAnsi="黑体" w:eastAsia="黑体"/>
                                <w:b/>
                                <w:sz w:val="30"/>
                                <w:szCs w:val="30"/>
                                <w:u w:val="thick"/>
                              </w:rPr>
                              <w:t>　</w:t>
                            </w:r>
                          </w:p>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4</w:t>
                            </w:r>
                            <w:r>
                              <w:rPr>
                                <w:rFonts w:ascii="黑体" w:hAnsi="黑体" w:eastAsia="黑体"/>
                                <w:b/>
                                <w:sz w:val="30"/>
                                <w:szCs w:val="30"/>
                                <w:u w:val="thick"/>
                              </w:rPr>
                              <w:t>60301</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rPr>
                              <w:t xml:space="preserve">　 </w:t>
                            </w:r>
                          </w:p>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lang w:val="en-US" w:eastAsia="zh-CN"/>
                              </w:rPr>
                              <w:t>23</w:t>
                            </w:r>
                            <w:r>
                              <w:rPr>
                                <w:rFonts w:hint="eastAsia" w:ascii="黑体" w:hAnsi="黑体" w:eastAsia="黑体"/>
                                <w:b/>
                                <w:sz w:val="28"/>
                                <w:szCs w:val="28"/>
                                <w:u w:val="thick"/>
                              </w:rPr>
                              <w:t>级</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p>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lang w:eastAsia="zh-CN"/>
                              </w:rPr>
                              <w:t>孙国富</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rPr>
                              <w:t xml:space="preserve">　 </w:t>
                            </w:r>
                          </w:p>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eastAsia="zh-CN"/>
                              </w:rPr>
                              <w:t>孙国富</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r>
                              <w:rPr>
                                <w:rFonts w:ascii="黑体" w:hAnsi="黑体" w:eastAsia="黑体"/>
                                <w:b/>
                                <w:sz w:val="30"/>
                                <w:szCs w:val="30"/>
                                <w:u w:val="thick"/>
                              </w:rPr>
                              <w:t xml:space="preserve"> </w:t>
                            </w:r>
                          </w:p>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eastAsia="zh-CN"/>
                              </w:rPr>
                              <w:t>李文涛</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p>
                          <w:p>
                            <w:pPr>
                              <w:rPr>
                                <w:rFonts w:ascii="黑体" w:hAnsi="黑体" w:eastAsia="黑体"/>
                                <w:sz w:val="30"/>
                                <w:szCs w:val="30"/>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15.05pt;margin-top:12.15pt;height:186.75pt;width:237.75pt;z-index:251661312;mso-width-relative:page;mso-height-relative:page;" filled="f" stroked="f" coordsize="21600,21600" o:gfxdata="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GeS8vYAAAA&#10;CgEAAA8AAAAAAAAAAQAgAAAAIgAAAGRycy9kb3ducmV2LnhtbFBLAQIUABQAAAAIAIdO4kAtXsQz&#10;HQIAACYEAAAOAAAAAAAAAAEAIAAAACcBAABkcnMvZTJvRG9jLnhtbFBLBQYAAAAABgAGAFkBAAC2&#10;BQAAAAA=&#10;">
                <v:fill on="f" focussize="0,0"/>
                <v:stroke on="f"/>
                <v:imagedata o:title=""/>
                <o:lock v:ext="edit" aspectratio="f"/>
                <v:textbox>
                  <w:txbxContent>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五</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年　 </w:t>
                      </w:r>
                      <w:r>
                        <w:rPr>
                          <w:rFonts w:ascii="黑体" w:hAnsi="黑体" w:eastAsia="黑体"/>
                          <w:b/>
                          <w:sz w:val="30"/>
                          <w:szCs w:val="30"/>
                          <w:u w:val="thick"/>
                        </w:rPr>
                        <w:t xml:space="preserve">   </w:t>
                      </w:r>
                      <w:r>
                        <w:rPr>
                          <w:rFonts w:hint="eastAsia" w:ascii="黑体" w:hAnsi="黑体" w:eastAsia="黑体"/>
                          <w:b/>
                          <w:sz w:val="30"/>
                          <w:szCs w:val="30"/>
                          <w:u w:val="thick"/>
                        </w:rPr>
                        <w:t>　</w:t>
                      </w:r>
                    </w:p>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4</w:t>
                      </w:r>
                      <w:r>
                        <w:rPr>
                          <w:rFonts w:ascii="黑体" w:hAnsi="黑体" w:eastAsia="黑体"/>
                          <w:b/>
                          <w:sz w:val="30"/>
                          <w:szCs w:val="30"/>
                          <w:u w:val="thick"/>
                        </w:rPr>
                        <w:t>60301</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rPr>
                        <w:t xml:space="preserve">　 </w:t>
                      </w:r>
                    </w:p>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lang w:val="en-US" w:eastAsia="zh-CN"/>
                        </w:rPr>
                        <w:t>23</w:t>
                      </w:r>
                      <w:r>
                        <w:rPr>
                          <w:rFonts w:hint="eastAsia" w:ascii="黑体" w:hAnsi="黑体" w:eastAsia="黑体"/>
                          <w:b/>
                          <w:sz w:val="28"/>
                          <w:szCs w:val="28"/>
                          <w:u w:val="thick"/>
                        </w:rPr>
                        <w:t>级</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p>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lang w:eastAsia="zh-CN"/>
                        </w:rPr>
                        <w:t>孙国富</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rPr>
                        <w:t xml:space="preserve">　 </w:t>
                      </w:r>
                    </w:p>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eastAsia="zh-CN"/>
                        </w:rPr>
                        <w:t>孙国富</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r>
                        <w:rPr>
                          <w:rFonts w:ascii="黑体" w:hAnsi="黑体" w:eastAsia="黑体"/>
                          <w:b/>
                          <w:sz w:val="30"/>
                          <w:szCs w:val="30"/>
                          <w:u w:val="thick"/>
                        </w:rPr>
                        <w:t xml:space="preserve"> </w:t>
                      </w:r>
                    </w:p>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eastAsia="zh-CN"/>
                        </w:rPr>
                        <w:t>李文涛</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p>
                    <w:p>
                      <w:pPr>
                        <w:rPr>
                          <w:rFonts w:ascii="黑体" w:hAnsi="黑体" w:eastAsia="黑体"/>
                          <w:sz w:val="30"/>
                          <w:szCs w:val="30"/>
                        </w:rPr>
                      </w:pPr>
                    </w:p>
                  </w:txbxContent>
                </v:textbox>
              </v:shape>
            </w:pict>
          </mc:Fallback>
        </mc:AlternateContent>
      </w:r>
      <w:r>
        <w:rPr>
          <w:rFonts w:hint="eastAsia" w:ascii="宋体" w:hAnsi="宋体" w:eastAsia="宋体"/>
          <w:color w:val="auto"/>
          <w:szCs w:val="24"/>
        </w:rPr>
        <mc:AlternateContent>
          <mc:Choice Requires="wps">
            <w:drawing>
              <wp:anchor distT="0" distB="0" distL="114300" distR="114300" simplePos="0" relativeHeight="251660288" behindDoc="0" locked="0" layoutInCell="1" allowOverlap="1">
                <wp:simplePos x="0" y="0"/>
                <wp:positionH relativeFrom="column">
                  <wp:posOffset>775335</wp:posOffset>
                </wp:positionH>
                <wp:positionV relativeFrom="paragraph">
                  <wp:posOffset>203200</wp:posOffset>
                </wp:positionV>
                <wp:extent cx="1342390" cy="2637790"/>
                <wp:effectExtent l="0" t="0" r="10160" b="10160"/>
                <wp:wrapNone/>
                <wp:docPr id="34" name="文本框 34"/>
                <wp:cNvGraphicFramePr/>
                <a:graphic xmlns:a="http://schemas.openxmlformats.org/drawingml/2006/main">
                  <a:graphicData uri="http://schemas.microsoft.com/office/word/2010/wordprocessingShape">
                    <wps:wsp>
                      <wps:cNvSpPr txBox="1">
                        <a:spLocks noChangeArrowheads="1"/>
                      </wps:cNvSpPr>
                      <wps:spPr bwMode="auto">
                        <a:xfrm>
                          <a:off x="0" y="0"/>
                          <a:ext cx="1342390" cy="2637489"/>
                        </a:xfrm>
                        <a:prstGeom prst="rect">
                          <a:avLst/>
                        </a:prstGeom>
                        <a:solidFill>
                          <a:srgbClr val="FFFFFF"/>
                        </a:solidFill>
                        <a:ln>
                          <a:noFill/>
                        </a:ln>
                        <a:effectLst/>
                      </wps:spPr>
                      <wps:txbx>
                        <w:txbxContent>
                          <w:p>
                            <w:pPr>
                              <w:spacing w:line="360" w:lineRule="auto"/>
                              <w:ind w:firstLine="0"/>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lang w:val="en-US" w:eastAsia="zh-CN"/>
                              </w:rPr>
                              <w:t xml:space="preserve">   </w:t>
                            </w:r>
                            <w:r>
                              <w:rPr>
                                <w:rFonts w:hint="eastAsia" w:ascii="黑体" w:hAnsi="黑体" w:eastAsia="黑体"/>
                                <w:b/>
                                <w:sz w:val="28"/>
                                <w:szCs w:val="28"/>
                              </w:rPr>
                              <w:t>制</w:t>
                            </w:r>
                          </w:p>
                          <w:p>
                            <w:pPr>
                              <w:spacing w:line="360" w:lineRule="auto"/>
                              <w:ind w:firstLine="0"/>
                              <w:rPr>
                                <w:rFonts w:ascii="黑体" w:hAnsi="黑体" w:eastAsia="黑体"/>
                                <w:b/>
                                <w:sz w:val="28"/>
                                <w:szCs w:val="28"/>
                              </w:rPr>
                            </w:pPr>
                            <w:r>
                              <w:rPr>
                                <w:rFonts w:hint="eastAsia" w:ascii="黑体" w:hAnsi="黑体" w:eastAsia="黑体"/>
                                <w:b/>
                                <w:sz w:val="28"/>
                                <w:szCs w:val="28"/>
                              </w:rPr>
                              <w:t>专</w:t>
                            </w:r>
                            <w:r>
                              <w:rPr>
                                <w:rFonts w:hint="eastAsia" w:ascii="黑体" w:hAnsi="黑体" w:eastAsia="黑体"/>
                                <w:b/>
                                <w:sz w:val="28"/>
                                <w:szCs w:val="28"/>
                                <w:lang w:val="en-US" w:eastAsia="zh-CN"/>
                              </w:rPr>
                              <w:t xml:space="preserve"> </w:t>
                            </w:r>
                            <w:r>
                              <w:rPr>
                                <w:rFonts w:hint="eastAsia" w:ascii="黑体" w:hAnsi="黑体" w:eastAsia="黑体"/>
                                <w:b/>
                                <w:sz w:val="28"/>
                                <w:szCs w:val="28"/>
                              </w:rPr>
                              <w:t>业</w:t>
                            </w:r>
                            <w:r>
                              <w:rPr>
                                <w:rFonts w:hint="eastAsia" w:ascii="黑体" w:hAnsi="黑体" w:eastAsia="黑体"/>
                                <w:b/>
                                <w:sz w:val="28"/>
                                <w:szCs w:val="28"/>
                                <w:lang w:val="en-US" w:eastAsia="zh-CN"/>
                              </w:rPr>
                              <w:t xml:space="preserve"> </w:t>
                            </w:r>
                            <w:r>
                              <w:rPr>
                                <w:rFonts w:hint="eastAsia" w:ascii="黑体" w:hAnsi="黑体" w:eastAsia="黑体"/>
                                <w:b/>
                                <w:sz w:val="28"/>
                                <w:szCs w:val="28"/>
                              </w:rPr>
                              <w:t>代</w:t>
                            </w:r>
                            <w:r>
                              <w:rPr>
                                <w:rFonts w:hint="eastAsia" w:ascii="黑体" w:hAnsi="黑体" w:eastAsia="黑体"/>
                                <w:b/>
                                <w:sz w:val="28"/>
                                <w:szCs w:val="28"/>
                                <w:lang w:val="en-US" w:eastAsia="zh-CN"/>
                              </w:rPr>
                              <w:t xml:space="preserve"> </w:t>
                            </w:r>
                            <w:r>
                              <w:rPr>
                                <w:rFonts w:hint="eastAsia" w:ascii="黑体" w:hAnsi="黑体" w:eastAsia="黑体"/>
                                <w:b/>
                                <w:sz w:val="28"/>
                                <w:szCs w:val="28"/>
                              </w:rPr>
                              <w:t>码</w:t>
                            </w:r>
                          </w:p>
                          <w:p>
                            <w:pPr>
                              <w:spacing w:line="360" w:lineRule="auto"/>
                              <w:ind w:firstLine="0"/>
                              <w:rPr>
                                <w:rFonts w:ascii="黑体" w:hAnsi="黑体" w:eastAsia="黑体"/>
                                <w:b/>
                                <w:sz w:val="28"/>
                                <w:szCs w:val="28"/>
                              </w:rPr>
                            </w:pPr>
                            <w:r>
                              <w:rPr>
                                <w:rFonts w:hint="eastAsia" w:ascii="黑体" w:hAnsi="黑体" w:eastAsia="黑体"/>
                                <w:b/>
                                <w:sz w:val="28"/>
                                <w:szCs w:val="28"/>
                              </w:rPr>
                              <w:t>适</w:t>
                            </w:r>
                            <w:r>
                              <w:rPr>
                                <w:rFonts w:hint="eastAsia" w:ascii="黑体" w:hAnsi="黑体" w:eastAsia="黑体"/>
                                <w:b/>
                                <w:sz w:val="28"/>
                                <w:szCs w:val="28"/>
                                <w:lang w:val="en-US" w:eastAsia="zh-CN"/>
                              </w:rPr>
                              <w:t xml:space="preserve"> </w:t>
                            </w:r>
                            <w:r>
                              <w:rPr>
                                <w:rFonts w:hint="eastAsia" w:ascii="黑体" w:hAnsi="黑体" w:eastAsia="黑体"/>
                                <w:b/>
                                <w:sz w:val="28"/>
                                <w:szCs w:val="28"/>
                              </w:rPr>
                              <w:t>用</w:t>
                            </w:r>
                            <w:r>
                              <w:rPr>
                                <w:rFonts w:hint="eastAsia" w:ascii="黑体" w:hAnsi="黑体" w:eastAsia="黑体"/>
                                <w:b/>
                                <w:sz w:val="28"/>
                                <w:szCs w:val="28"/>
                                <w:lang w:val="en-US" w:eastAsia="zh-CN"/>
                              </w:rPr>
                              <w:t xml:space="preserve"> </w:t>
                            </w:r>
                            <w:r>
                              <w:rPr>
                                <w:rFonts w:hint="eastAsia" w:ascii="黑体" w:hAnsi="黑体" w:eastAsia="黑体"/>
                                <w:b/>
                                <w:sz w:val="28"/>
                                <w:szCs w:val="28"/>
                              </w:rPr>
                              <w:t>年</w:t>
                            </w:r>
                            <w:r>
                              <w:rPr>
                                <w:rFonts w:hint="eastAsia" w:ascii="黑体" w:hAnsi="黑体" w:eastAsia="黑体"/>
                                <w:b/>
                                <w:sz w:val="28"/>
                                <w:szCs w:val="28"/>
                                <w:lang w:val="en-US" w:eastAsia="zh-CN"/>
                              </w:rPr>
                              <w:t xml:space="preserve"> </w:t>
                            </w:r>
                            <w:r>
                              <w:rPr>
                                <w:rFonts w:hint="eastAsia" w:ascii="黑体" w:hAnsi="黑体" w:eastAsia="黑体"/>
                                <w:b/>
                                <w:sz w:val="28"/>
                                <w:szCs w:val="28"/>
                              </w:rPr>
                              <w:t>级</w:t>
                            </w:r>
                          </w:p>
                          <w:p>
                            <w:pPr>
                              <w:spacing w:line="360" w:lineRule="auto"/>
                              <w:ind w:firstLine="0"/>
                              <w:rPr>
                                <w:rFonts w:ascii="黑体" w:hAnsi="黑体" w:eastAsia="黑体"/>
                                <w:b/>
                                <w:sz w:val="28"/>
                                <w:szCs w:val="28"/>
                              </w:rPr>
                            </w:pPr>
                            <w:r>
                              <w:rPr>
                                <w:rFonts w:hint="eastAsia" w:ascii="黑体" w:hAnsi="黑体" w:eastAsia="黑体"/>
                                <w:b/>
                                <w:sz w:val="28"/>
                                <w:szCs w:val="28"/>
                              </w:rPr>
                              <w:t xml:space="preserve">编 </w:t>
                            </w:r>
                            <w:r>
                              <w:rPr>
                                <w:rFonts w:hint="eastAsia" w:ascii="黑体" w:hAnsi="黑体" w:eastAsia="黑体"/>
                                <w:b/>
                                <w:sz w:val="28"/>
                                <w:szCs w:val="28"/>
                                <w:lang w:val="en-US" w:eastAsia="zh-CN"/>
                              </w:rPr>
                              <w:t xml:space="preserve">  </w:t>
                            </w:r>
                            <w:r>
                              <w:rPr>
                                <w:rFonts w:hint="eastAsia" w:ascii="黑体" w:hAnsi="黑体" w:eastAsia="黑体"/>
                                <w:b/>
                                <w:sz w:val="28"/>
                                <w:szCs w:val="28"/>
                              </w:rPr>
                              <w:t xml:space="preserve">制 </w:t>
                            </w:r>
                            <w:r>
                              <w:rPr>
                                <w:rFonts w:hint="eastAsia" w:ascii="黑体" w:hAnsi="黑体" w:eastAsia="黑体"/>
                                <w:b/>
                                <w:sz w:val="28"/>
                                <w:szCs w:val="28"/>
                                <w:lang w:val="en-US" w:eastAsia="zh-CN"/>
                              </w:rPr>
                              <w:t xml:space="preserve"> </w:t>
                            </w:r>
                            <w:r>
                              <w:rPr>
                                <w:rFonts w:hint="eastAsia" w:ascii="黑体" w:hAnsi="黑体" w:eastAsia="黑体"/>
                                <w:b/>
                                <w:sz w:val="28"/>
                                <w:szCs w:val="28"/>
                              </w:rPr>
                              <w:t>人</w:t>
                            </w:r>
                          </w:p>
                          <w:p>
                            <w:pPr>
                              <w:spacing w:line="360" w:lineRule="auto"/>
                              <w:ind w:firstLine="0"/>
                              <w:rPr>
                                <w:rFonts w:ascii="黑体" w:hAnsi="黑体" w:eastAsia="黑体"/>
                                <w:b/>
                                <w:sz w:val="28"/>
                                <w:szCs w:val="28"/>
                              </w:rPr>
                            </w:pPr>
                            <w:r>
                              <w:rPr>
                                <w:rFonts w:hint="eastAsia" w:ascii="黑体" w:hAnsi="黑体" w:eastAsia="黑体"/>
                                <w:b/>
                                <w:sz w:val="28"/>
                                <w:szCs w:val="28"/>
                              </w:rPr>
                              <w:t xml:space="preserve">审 </w:t>
                            </w:r>
                            <w:r>
                              <w:rPr>
                                <w:rFonts w:hint="eastAsia" w:ascii="黑体" w:hAnsi="黑体" w:eastAsia="黑体"/>
                                <w:b/>
                                <w:sz w:val="28"/>
                                <w:szCs w:val="28"/>
                                <w:lang w:val="en-US" w:eastAsia="zh-CN"/>
                              </w:rPr>
                              <w:t xml:space="preserve">  </w:t>
                            </w:r>
                            <w:r>
                              <w:rPr>
                                <w:rFonts w:hint="eastAsia" w:ascii="黑体" w:hAnsi="黑体" w:eastAsia="黑体"/>
                                <w:b/>
                                <w:sz w:val="28"/>
                                <w:szCs w:val="28"/>
                              </w:rPr>
                              <w:t xml:space="preserve">核 </w:t>
                            </w:r>
                            <w:r>
                              <w:rPr>
                                <w:rFonts w:hint="eastAsia" w:ascii="黑体" w:hAnsi="黑体" w:eastAsia="黑体"/>
                                <w:b/>
                                <w:sz w:val="28"/>
                                <w:szCs w:val="28"/>
                                <w:lang w:val="en-US" w:eastAsia="zh-CN"/>
                              </w:rPr>
                              <w:t xml:space="preserve"> </w:t>
                            </w:r>
                            <w:r>
                              <w:rPr>
                                <w:rFonts w:hint="eastAsia" w:ascii="黑体" w:hAnsi="黑体" w:eastAsia="黑体"/>
                                <w:b/>
                                <w:sz w:val="28"/>
                                <w:szCs w:val="28"/>
                              </w:rPr>
                              <w:t>人</w:t>
                            </w:r>
                          </w:p>
                          <w:p>
                            <w:pPr>
                              <w:spacing w:line="360" w:lineRule="auto"/>
                              <w:ind w:firstLine="0"/>
                              <w:rPr>
                                <w:sz w:val="28"/>
                                <w:szCs w:val="28"/>
                              </w:rPr>
                            </w:pPr>
                            <w:r>
                              <w:rPr>
                                <w:rFonts w:hint="eastAsia" w:ascii="黑体" w:hAnsi="黑体" w:eastAsia="黑体"/>
                                <w:b/>
                                <w:sz w:val="28"/>
                                <w:szCs w:val="28"/>
                              </w:rPr>
                              <w:t xml:space="preserve">复 </w:t>
                            </w:r>
                            <w:r>
                              <w:rPr>
                                <w:rFonts w:hint="eastAsia" w:ascii="黑体" w:hAnsi="黑体" w:eastAsia="黑体"/>
                                <w:b/>
                                <w:sz w:val="28"/>
                                <w:szCs w:val="28"/>
                                <w:lang w:val="en-US" w:eastAsia="zh-CN"/>
                              </w:rPr>
                              <w:t xml:space="preserve">  </w:t>
                            </w:r>
                            <w:r>
                              <w:rPr>
                                <w:rFonts w:hint="eastAsia" w:ascii="黑体" w:hAnsi="黑体" w:eastAsia="黑体"/>
                                <w:b/>
                                <w:sz w:val="28"/>
                                <w:szCs w:val="28"/>
                              </w:rPr>
                              <w:t xml:space="preserve">审 </w:t>
                            </w:r>
                            <w:r>
                              <w:rPr>
                                <w:rFonts w:hint="eastAsia" w:ascii="黑体" w:hAnsi="黑体" w:eastAsia="黑体"/>
                                <w:b/>
                                <w:sz w:val="28"/>
                                <w:szCs w:val="28"/>
                                <w:lang w:val="en-US" w:eastAsia="zh-CN"/>
                              </w:rPr>
                              <w:t xml:space="preserve"> </w:t>
                            </w:r>
                            <w:r>
                              <w:rPr>
                                <w:rFonts w:hint="eastAsia" w:ascii="黑体" w:hAnsi="黑体" w:eastAsia="黑体"/>
                                <w:b/>
                                <w:sz w:val="28"/>
                                <w:szCs w:val="28"/>
                              </w:rPr>
                              <w:t>人</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61.05pt;margin-top:16pt;height:207.7pt;width:105.7pt;z-index:251660288;mso-width-relative:page;mso-height-relative:page;" fillcolor="#FFFFFF" filled="t" stroked="f" coordsize="21600,21600" o:gfxdata="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SrIwtcAAAAKAQAADwAAAAAAAAABACAAAAAiAAAAZHJzL2Rvd25yZXYueG1s&#10;UEsBAhQAFAAAAAgAh07iQOwpe10yAgAATwQAAA4AAAAAAAAAAQAgAAAAJgEAAGRycy9lMm9Eb2Mu&#10;eG1sUEsFBgAAAAAGAAYAWQEAAMoFAAAAAA==&#10;">
                <v:fill on="t" focussize="0,0"/>
                <v:stroke on="f"/>
                <v:imagedata o:title=""/>
                <o:lock v:ext="edit" aspectratio="f"/>
                <v:textbox>
                  <w:txbxContent>
                    <w:p>
                      <w:pPr>
                        <w:spacing w:line="360" w:lineRule="auto"/>
                        <w:ind w:firstLine="0"/>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lang w:val="en-US" w:eastAsia="zh-CN"/>
                        </w:rPr>
                        <w:t xml:space="preserve">   </w:t>
                      </w:r>
                      <w:r>
                        <w:rPr>
                          <w:rFonts w:hint="eastAsia" w:ascii="黑体" w:hAnsi="黑体" w:eastAsia="黑体"/>
                          <w:b/>
                          <w:sz w:val="28"/>
                          <w:szCs w:val="28"/>
                        </w:rPr>
                        <w:t>制</w:t>
                      </w:r>
                    </w:p>
                    <w:p>
                      <w:pPr>
                        <w:spacing w:line="360" w:lineRule="auto"/>
                        <w:ind w:firstLine="0"/>
                        <w:rPr>
                          <w:rFonts w:ascii="黑体" w:hAnsi="黑体" w:eastAsia="黑体"/>
                          <w:b/>
                          <w:sz w:val="28"/>
                          <w:szCs w:val="28"/>
                        </w:rPr>
                      </w:pPr>
                      <w:r>
                        <w:rPr>
                          <w:rFonts w:hint="eastAsia" w:ascii="黑体" w:hAnsi="黑体" w:eastAsia="黑体"/>
                          <w:b/>
                          <w:sz w:val="28"/>
                          <w:szCs w:val="28"/>
                        </w:rPr>
                        <w:t>专</w:t>
                      </w:r>
                      <w:r>
                        <w:rPr>
                          <w:rFonts w:hint="eastAsia" w:ascii="黑体" w:hAnsi="黑体" w:eastAsia="黑体"/>
                          <w:b/>
                          <w:sz w:val="28"/>
                          <w:szCs w:val="28"/>
                          <w:lang w:val="en-US" w:eastAsia="zh-CN"/>
                        </w:rPr>
                        <w:t xml:space="preserve"> </w:t>
                      </w:r>
                      <w:r>
                        <w:rPr>
                          <w:rFonts w:hint="eastAsia" w:ascii="黑体" w:hAnsi="黑体" w:eastAsia="黑体"/>
                          <w:b/>
                          <w:sz w:val="28"/>
                          <w:szCs w:val="28"/>
                        </w:rPr>
                        <w:t>业</w:t>
                      </w:r>
                      <w:r>
                        <w:rPr>
                          <w:rFonts w:hint="eastAsia" w:ascii="黑体" w:hAnsi="黑体" w:eastAsia="黑体"/>
                          <w:b/>
                          <w:sz w:val="28"/>
                          <w:szCs w:val="28"/>
                          <w:lang w:val="en-US" w:eastAsia="zh-CN"/>
                        </w:rPr>
                        <w:t xml:space="preserve"> </w:t>
                      </w:r>
                      <w:r>
                        <w:rPr>
                          <w:rFonts w:hint="eastAsia" w:ascii="黑体" w:hAnsi="黑体" w:eastAsia="黑体"/>
                          <w:b/>
                          <w:sz w:val="28"/>
                          <w:szCs w:val="28"/>
                        </w:rPr>
                        <w:t>代</w:t>
                      </w:r>
                      <w:r>
                        <w:rPr>
                          <w:rFonts w:hint="eastAsia" w:ascii="黑体" w:hAnsi="黑体" w:eastAsia="黑体"/>
                          <w:b/>
                          <w:sz w:val="28"/>
                          <w:szCs w:val="28"/>
                          <w:lang w:val="en-US" w:eastAsia="zh-CN"/>
                        </w:rPr>
                        <w:t xml:space="preserve"> </w:t>
                      </w:r>
                      <w:r>
                        <w:rPr>
                          <w:rFonts w:hint="eastAsia" w:ascii="黑体" w:hAnsi="黑体" w:eastAsia="黑体"/>
                          <w:b/>
                          <w:sz w:val="28"/>
                          <w:szCs w:val="28"/>
                        </w:rPr>
                        <w:t>码</w:t>
                      </w:r>
                    </w:p>
                    <w:p>
                      <w:pPr>
                        <w:spacing w:line="360" w:lineRule="auto"/>
                        <w:ind w:firstLine="0"/>
                        <w:rPr>
                          <w:rFonts w:ascii="黑体" w:hAnsi="黑体" w:eastAsia="黑体"/>
                          <w:b/>
                          <w:sz w:val="28"/>
                          <w:szCs w:val="28"/>
                        </w:rPr>
                      </w:pPr>
                      <w:r>
                        <w:rPr>
                          <w:rFonts w:hint="eastAsia" w:ascii="黑体" w:hAnsi="黑体" w:eastAsia="黑体"/>
                          <w:b/>
                          <w:sz w:val="28"/>
                          <w:szCs w:val="28"/>
                        </w:rPr>
                        <w:t>适</w:t>
                      </w:r>
                      <w:r>
                        <w:rPr>
                          <w:rFonts w:hint="eastAsia" w:ascii="黑体" w:hAnsi="黑体" w:eastAsia="黑体"/>
                          <w:b/>
                          <w:sz w:val="28"/>
                          <w:szCs w:val="28"/>
                          <w:lang w:val="en-US" w:eastAsia="zh-CN"/>
                        </w:rPr>
                        <w:t xml:space="preserve"> </w:t>
                      </w:r>
                      <w:r>
                        <w:rPr>
                          <w:rFonts w:hint="eastAsia" w:ascii="黑体" w:hAnsi="黑体" w:eastAsia="黑体"/>
                          <w:b/>
                          <w:sz w:val="28"/>
                          <w:szCs w:val="28"/>
                        </w:rPr>
                        <w:t>用</w:t>
                      </w:r>
                      <w:r>
                        <w:rPr>
                          <w:rFonts w:hint="eastAsia" w:ascii="黑体" w:hAnsi="黑体" w:eastAsia="黑体"/>
                          <w:b/>
                          <w:sz w:val="28"/>
                          <w:szCs w:val="28"/>
                          <w:lang w:val="en-US" w:eastAsia="zh-CN"/>
                        </w:rPr>
                        <w:t xml:space="preserve"> </w:t>
                      </w:r>
                      <w:r>
                        <w:rPr>
                          <w:rFonts w:hint="eastAsia" w:ascii="黑体" w:hAnsi="黑体" w:eastAsia="黑体"/>
                          <w:b/>
                          <w:sz w:val="28"/>
                          <w:szCs w:val="28"/>
                        </w:rPr>
                        <w:t>年</w:t>
                      </w:r>
                      <w:r>
                        <w:rPr>
                          <w:rFonts w:hint="eastAsia" w:ascii="黑体" w:hAnsi="黑体" w:eastAsia="黑体"/>
                          <w:b/>
                          <w:sz w:val="28"/>
                          <w:szCs w:val="28"/>
                          <w:lang w:val="en-US" w:eastAsia="zh-CN"/>
                        </w:rPr>
                        <w:t xml:space="preserve"> </w:t>
                      </w:r>
                      <w:r>
                        <w:rPr>
                          <w:rFonts w:hint="eastAsia" w:ascii="黑体" w:hAnsi="黑体" w:eastAsia="黑体"/>
                          <w:b/>
                          <w:sz w:val="28"/>
                          <w:szCs w:val="28"/>
                        </w:rPr>
                        <w:t>级</w:t>
                      </w:r>
                    </w:p>
                    <w:p>
                      <w:pPr>
                        <w:spacing w:line="360" w:lineRule="auto"/>
                        <w:ind w:firstLine="0"/>
                        <w:rPr>
                          <w:rFonts w:ascii="黑体" w:hAnsi="黑体" w:eastAsia="黑体"/>
                          <w:b/>
                          <w:sz w:val="28"/>
                          <w:szCs w:val="28"/>
                        </w:rPr>
                      </w:pPr>
                      <w:r>
                        <w:rPr>
                          <w:rFonts w:hint="eastAsia" w:ascii="黑体" w:hAnsi="黑体" w:eastAsia="黑体"/>
                          <w:b/>
                          <w:sz w:val="28"/>
                          <w:szCs w:val="28"/>
                        </w:rPr>
                        <w:t xml:space="preserve">编 </w:t>
                      </w:r>
                      <w:r>
                        <w:rPr>
                          <w:rFonts w:hint="eastAsia" w:ascii="黑体" w:hAnsi="黑体" w:eastAsia="黑体"/>
                          <w:b/>
                          <w:sz w:val="28"/>
                          <w:szCs w:val="28"/>
                          <w:lang w:val="en-US" w:eastAsia="zh-CN"/>
                        </w:rPr>
                        <w:t xml:space="preserve">  </w:t>
                      </w:r>
                      <w:r>
                        <w:rPr>
                          <w:rFonts w:hint="eastAsia" w:ascii="黑体" w:hAnsi="黑体" w:eastAsia="黑体"/>
                          <w:b/>
                          <w:sz w:val="28"/>
                          <w:szCs w:val="28"/>
                        </w:rPr>
                        <w:t xml:space="preserve">制 </w:t>
                      </w:r>
                      <w:r>
                        <w:rPr>
                          <w:rFonts w:hint="eastAsia" w:ascii="黑体" w:hAnsi="黑体" w:eastAsia="黑体"/>
                          <w:b/>
                          <w:sz w:val="28"/>
                          <w:szCs w:val="28"/>
                          <w:lang w:val="en-US" w:eastAsia="zh-CN"/>
                        </w:rPr>
                        <w:t xml:space="preserve"> </w:t>
                      </w:r>
                      <w:r>
                        <w:rPr>
                          <w:rFonts w:hint="eastAsia" w:ascii="黑体" w:hAnsi="黑体" w:eastAsia="黑体"/>
                          <w:b/>
                          <w:sz w:val="28"/>
                          <w:szCs w:val="28"/>
                        </w:rPr>
                        <w:t>人</w:t>
                      </w:r>
                    </w:p>
                    <w:p>
                      <w:pPr>
                        <w:spacing w:line="360" w:lineRule="auto"/>
                        <w:ind w:firstLine="0"/>
                        <w:rPr>
                          <w:rFonts w:ascii="黑体" w:hAnsi="黑体" w:eastAsia="黑体"/>
                          <w:b/>
                          <w:sz w:val="28"/>
                          <w:szCs w:val="28"/>
                        </w:rPr>
                      </w:pPr>
                      <w:r>
                        <w:rPr>
                          <w:rFonts w:hint="eastAsia" w:ascii="黑体" w:hAnsi="黑体" w:eastAsia="黑体"/>
                          <w:b/>
                          <w:sz w:val="28"/>
                          <w:szCs w:val="28"/>
                        </w:rPr>
                        <w:t xml:space="preserve">审 </w:t>
                      </w:r>
                      <w:r>
                        <w:rPr>
                          <w:rFonts w:hint="eastAsia" w:ascii="黑体" w:hAnsi="黑体" w:eastAsia="黑体"/>
                          <w:b/>
                          <w:sz w:val="28"/>
                          <w:szCs w:val="28"/>
                          <w:lang w:val="en-US" w:eastAsia="zh-CN"/>
                        </w:rPr>
                        <w:t xml:space="preserve">  </w:t>
                      </w:r>
                      <w:r>
                        <w:rPr>
                          <w:rFonts w:hint="eastAsia" w:ascii="黑体" w:hAnsi="黑体" w:eastAsia="黑体"/>
                          <w:b/>
                          <w:sz w:val="28"/>
                          <w:szCs w:val="28"/>
                        </w:rPr>
                        <w:t xml:space="preserve">核 </w:t>
                      </w:r>
                      <w:r>
                        <w:rPr>
                          <w:rFonts w:hint="eastAsia" w:ascii="黑体" w:hAnsi="黑体" w:eastAsia="黑体"/>
                          <w:b/>
                          <w:sz w:val="28"/>
                          <w:szCs w:val="28"/>
                          <w:lang w:val="en-US" w:eastAsia="zh-CN"/>
                        </w:rPr>
                        <w:t xml:space="preserve"> </w:t>
                      </w:r>
                      <w:r>
                        <w:rPr>
                          <w:rFonts w:hint="eastAsia" w:ascii="黑体" w:hAnsi="黑体" w:eastAsia="黑体"/>
                          <w:b/>
                          <w:sz w:val="28"/>
                          <w:szCs w:val="28"/>
                        </w:rPr>
                        <w:t>人</w:t>
                      </w:r>
                    </w:p>
                    <w:p>
                      <w:pPr>
                        <w:spacing w:line="360" w:lineRule="auto"/>
                        <w:ind w:firstLine="0"/>
                        <w:rPr>
                          <w:sz w:val="28"/>
                          <w:szCs w:val="28"/>
                        </w:rPr>
                      </w:pPr>
                      <w:r>
                        <w:rPr>
                          <w:rFonts w:hint="eastAsia" w:ascii="黑体" w:hAnsi="黑体" w:eastAsia="黑体"/>
                          <w:b/>
                          <w:sz w:val="28"/>
                          <w:szCs w:val="28"/>
                        </w:rPr>
                        <w:t xml:space="preserve">复 </w:t>
                      </w:r>
                      <w:r>
                        <w:rPr>
                          <w:rFonts w:hint="eastAsia" w:ascii="黑体" w:hAnsi="黑体" w:eastAsia="黑体"/>
                          <w:b/>
                          <w:sz w:val="28"/>
                          <w:szCs w:val="28"/>
                          <w:lang w:val="en-US" w:eastAsia="zh-CN"/>
                        </w:rPr>
                        <w:t xml:space="preserve">  </w:t>
                      </w:r>
                      <w:r>
                        <w:rPr>
                          <w:rFonts w:hint="eastAsia" w:ascii="黑体" w:hAnsi="黑体" w:eastAsia="黑体"/>
                          <w:b/>
                          <w:sz w:val="28"/>
                          <w:szCs w:val="28"/>
                        </w:rPr>
                        <w:t xml:space="preserve">审 </w:t>
                      </w:r>
                      <w:r>
                        <w:rPr>
                          <w:rFonts w:hint="eastAsia" w:ascii="黑体" w:hAnsi="黑体" w:eastAsia="黑体"/>
                          <w:b/>
                          <w:sz w:val="28"/>
                          <w:szCs w:val="28"/>
                          <w:lang w:val="en-US" w:eastAsia="zh-CN"/>
                        </w:rPr>
                        <w:t xml:space="preserve"> </w:t>
                      </w:r>
                      <w:r>
                        <w:rPr>
                          <w:rFonts w:hint="eastAsia" w:ascii="黑体" w:hAnsi="黑体" w:eastAsia="黑体"/>
                          <w:b/>
                          <w:sz w:val="28"/>
                          <w:szCs w:val="28"/>
                        </w:rPr>
                        <w:t>人</w:t>
                      </w:r>
                    </w:p>
                  </w:txbxContent>
                </v:textbox>
              </v:shape>
            </w:pict>
          </mc:Fallback>
        </mc:AlternateContent>
      </w:r>
    </w:p>
    <w:p>
      <w:pPr>
        <w:widowControl w:val="0"/>
        <w:spacing w:line="360" w:lineRule="auto"/>
        <w:ind w:firstLine="0"/>
        <w:jc w:val="both"/>
        <w:rPr>
          <w:rFonts w:ascii="宋体" w:hAnsi="宋体" w:eastAsia="宋体"/>
          <w:color w:val="auto"/>
          <w:szCs w:val="24"/>
        </w:rPr>
      </w:pPr>
      <w:r>
        <w:rPr>
          <w:rFonts w:hint="eastAsia" w:ascii="宋体" w:hAnsi="宋体" w:eastAsia="宋体"/>
          <w:color w:val="auto"/>
          <w:szCs w:val="24"/>
        </w:rPr>
        <w:t xml:space="preserve">            </w:t>
      </w:r>
    </w:p>
    <w:p>
      <w:pPr>
        <w:widowControl w:val="0"/>
        <w:spacing w:line="360" w:lineRule="auto"/>
        <w:ind w:firstLine="3045" w:firstLineChars="1450"/>
        <w:rPr>
          <w:rFonts w:ascii="宋体" w:hAnsi="宋体" w:eastAsia="宋体"/>
          <w:color w:val="auto"/>
          <w:szCs w:val="24"/>
        </w:rPr>
      </w:pPr>
    </w:p>
    <w:p>
      <w:pPr>
        <w:widowControl w:val="0"/>
        <w:spacing w:line="360" w:lineRule="auto"/>
        <w:ind w:firstLine="0"/>
        <w:rPr>
          <w:rFonts w:ascii="宋体" w:hAnsi="宋体" w:eastAsia="宋体"/>
          <w:color w:val="auto"/>
          <w:szCs w:val="24"/>
        </w:rPr>
      </w:pPr>
    </w:p>
    <w:p>
      <w:pPr>
        <w:widowControl w:val="0"/>
        <w:spacing w:line="360" w:lineRule="auto"/>
        <w:ind w:firstLine="0"/>
        <w:rPr>
          <w:rFonts w:ascii="宋体" w:hAnsi="宋体" w:eastAsia="宋体"/>
          <w:color w:val="auto"/>
          <w:szCs w:val="24"/>
        </w:rPr>
      </w:pPr>
    </w:p>
    <w:p>
      <w:pPr>
        <w:widowControl w:val="0"/>
        <w:spacing w:line="360" w:lineRule="auto"/>
        <w:ind w:firstLine="0"/>
        <w:rPr>
          <w:rFonts w:ascii="宋体" w:hAnsi="宋体" w:eastAsia="宋体"/>
          <w:color w:val="auto"/>
          <w:szCs w:val="24"/>
        </w:rPr>
      </w:pPr>
    </w:p>
    <w:p>
      <w:pPr>
        <w:widowControl w:val="0"/>
        <w:spacing w:line="360" w:lineRule="auto"/>
        <w:ind w:firstLine="0"/>
        <w:rPr>
          <w:rFonts w:ascii="宋体" w:hAnsi="宋体" w:eastAsia="宋体"/>
          <w:color w:val="auto"/>
          <w:szCs w:val="24"/>
        </w:rPr>
      </w:pPr>
    </w:p>
    <w:p>
      <w:pPr>
        <w:widowControl w:val="0"/>
        <w:spacing w:line="360" w:lineRule="auto"/>
        <w:ind w:firstLine="0"/>
        <w:rPr>
          <w:rFonts w:ascii="宋体" w:hAnsi="宋体" w:eastAsia="宋体"/>
          <w:color w:val="auto"/>
          <w:szCs w:val="24"/>
        </w:rPr>
      </w:pPr>
    </w:p>
    <w:p>
      <w:pPr>
        <w:widowControl w:val="0"/>
        <w:spacing w:line="360" w:lineRule="auto"/>
        <w:ind w:firstLine="2520" w:firstLineChars="900"/>
        <w:jc w:val="both"/>
        <w:rPr>
          <w:rFonts w:ascii="宋体" w:hAnsi="宋体" w:eastAsia="宋体"/>
          <w:color w:val="auto"/>
          <w:sz w:val="28"/>
          <w:szCs w:val="24"/>
        </w:rPr>
      </w:pPr>
      <w:r>
        <w:rPr>
          <w:rFonts w:hint="eastAsia" w:ascii="宋体" w:hAnsi="宋体" w:eastAsia="宋体"/>
          <w:color w:val="auto"/>
          <w:sz w:val="28"/>
          <w:szCs w:val="24"/>
        </w:rPr>
        <w:t xml:space="preserve">   </w:t>
      </w:r>
    </w:p>
    <w:p>
      <w:pPr>
        <w:widowControl w:val="0"/>
        <w:spacing w:line="360" w:lineRule="auto"/>
        <w:ind w:firstLine="0"/>
        <w:rPr>
          <w:rFonts w:ascii="宋体" w:hAnsi="宋体" w:eastAsia="宋体"/>
          <w:color w:val="auto"/>
          <w:szCs w:val="24"/>
        </w:rPr>
      </w:pPr>
    </w:p>
    <w:p>
      <w:pPr>
        <w:widowControl w:val="0"/>
        <w:spacing w:line="360" w:lineRule="auto"/>
        <w:ind w:firstLine="0"/>
        <w:rPr>
          <w:rFonts w:ascii="宋体" w:hAnsi="宋体" w:eastAsia="宋体"/>
          <w:color w:val="auto"/>
          <w:szCs w:val="24"/>
        </w:rPr>
      </w:pPr>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9"/>
        <w:rPr>
          <w:rFonts w:ascii="黑体" w:hAnsi="宋体" w:eastAsia="黑体"/>
          <w:b/>
          <w:color w:val="auto"/>
          <w:sz w:val="32"/>
          <w:szCs w:val="32"/>
        </w:rPr>
      </w:pPr>
      <w:bookmarkStart w:id="1" w:name="_Toc12033"/>
      <w:r>
        <w:rPr>
          <w:rFonts w:hint="eastAsia" w:ascii="黑体" w:hAnsi="宋体" w:eastAsia="黑体"/>
          <w:b/>
          <w:color w:val="auto"/>
          <w:sz w:val="32"/>
          <w:szCs w:val="32"/>
        </w:rPr>
        <w:t>渤海理工职业学院</w:t>
      </w:r>
      <w:bookmarkEnd w:id="1"/>
    </w:p>
    <w:p>
      <w:pPr>
        <w:keepNext w:val="0"/>
        <w:keepLines w:val="0"/>
        <w:pageBreakBefore w:val="0"/>
        <w:widowControl w:val="0"/>
        <w:kinsoku/>
        <w:wordWrap/>
        <w:overflowPunct/>
        <w:topLinePunct w:val="0"/>
        <w:autoSpaceDE/>
        <w:autoSpaceDN/>
        <w:bidi w:val="0"/>
        <w:adjustRightInd/>
        <w:snapToGrid/>
        <w:spacing w:line="240" w:lineRule="auto"/>
        <w:ind w:firstLine="0"/>
        <w:jc w:val="center"/>
        <w:textAlignment w:val="auto"/>
        <w:outlineLvl w:val="9"/>
        <w:rPr>
          <w:rFonts w:ascii="黑体" w:hAnsi="宋体" w:eastAsia="黑体"/>
          <w:b/>
          <w:color w:val="auto"/>
          <w:sz w:val="32"/>
          <w:szCs w:val="32"/>
        </w:rPr>
      </w:pPr>
      <w:r>
        <w:rPr>
          <w:rFonts w:hint="eastAsia" w:ascii="黑体" w:hAnsi="宋体" w:eastAsia="黑体"/>
          <w:b/>
          <w:color w:val="auto"/>
          <w:sz w:val="32"/>
          <w:szCs w:val="32"/>
        </w:rPr>
        <w:t>二</w:t>
      </w:r>
      <w:r>
        <w:rPr>
          <w:rFonts w:hint="eastAsia" w:ascii="黑体" w:hAnsi="宋体" w:eastAsia="黑体"/>
          <w:b/>
          <w:color w:val="auto"/>
          <w:sz w:val="30"/>
          <w:szCs w:val="30"/>
        </w:rPr>
        <w:t>○</w:t>
      </w:r>
      <w:r>
        <w:rPr>
          <w:rFonts w:hint="eastAsia" w:ascii="黑体" w:hAnsi="宋体" w:eastAsia="黑体"/>
          <w:b/>
          <w:color w:val="auto"/>
          <w:sz w:val="30"/>
          <w:szCs w:val="30"/>
          <w:lang w:eastAsia="zh-CN"/>
        </w:rPr>
        <w:t>二三</w:t>
      </w:r>
      <w:r>
        <w:rPr>
          <w:rFonts w:hint="eastAsia" w:ascii="黑体" w:hAnsi="宋体" w:eastAsia="黑体"/>
          <w:b/>
          <w:color w:val="auto"/>
          <w:sz w:val="30"/>
          <w:szCs w:val="30"/>
        </w:rPr>
        <w:t>年</w:t>
      </w:r>
      <w:r>
        <w:rPr>
          <w:rFonts w:hint="eastAsia" w:ascii="黑体" w:hAnsi="宋体" w:eastAsia="黑体"/>
          <w:b/>
          <w:color w:val="auto"/>
          <w:sz w:val="30"/>
          <w:szCs w:val="30"/>
          <w:lang w:eastAsia="zh-CN"/>
        </w:rPr>
        <w:t>六</w:t>
      </w:r>
      <w:r>
        <w:rPr>
          <w:rFonts w:hint="eastAsia" w:ascii="黑体" w:hAnsi="宋体" w:eastAsia="黑体"/>
          <w:b/>
          <w:color w:val="auto"/>
          <w:sz w:val="32"/>
          <w:szCs w:val="32"/>
        </w:rPr>
        <w:t>月</w:t>
      </w:r>
    </w:p>
    <w:p>
      <w:pPr>
        <w:spacing w:line="240" w:lineRule="auto"/>
        <w:ind w:firstLine="0"/>
        <w:rPr>
          <w:rFonts w:ascii="黑体" w:hAnsi="宋体" w:eastAsia="黑体"/>
          <w:b/>
          <w:color w:val="auto"/>
          <w:sz w:val="32"/>
          <w:szCs w:val="32"/>
        </w:rPr>
      </w:pPr>
      <w:r>
        <w:rPr>
          <w:rFonts w:ascii="黑体" w:hAnsi="宋体" w:eastAsia="黑体"/>
          <w:b/>
          <w:color w:val="auto"/>
          <w:sz w:val="32"/>
          <w:szCs w:val="32"/>
        </w:rPr>
        <w:br w:type="page"/>
      </w:r>
    </w:p>
    <w:p>
      <w:pPr>
        <w:rPr>
          <w:color w:val="auto"/>
        </w:rPr>
      </w:pPr>
    </w:p>
    <w:sdt>
      <w:sdtPr>
        <w:rPr>
          <w:rFonts w:hint="eastAsia" w:ascii="黑体" w:hAnsi="黑体" w:eastAsia="黑体" w:cs="黑体"/>
          <w:color w:val="auto"/>
          <w:kern w:val="2"/>
          <w:sz w:val="36"/>
          <w:szCs w:val="36"/>
          <w:lang w:val="en-US" w:eastAsia="zh-CN" w:bidi="ar-SA"/>
        </w:rPr>
        <w:id w:val="147464098"/>
        <w15:color w:val="DBDBDB"/>
        <w:docPartObj>
          <w:docPartGallery w:val="Table of Contents"/>
          <w:docPartUnique/>
        </w:docPartObj>
      </w:sdtPr>
      <w:sdtEndPr>
        <w:rPr>
          <w:rFonts w:hint="eastAsia" w:ascii="黑体" w:hAnsi="宋体" w:eastAsia="黑体" w:cs="Times New Roman"/>
          <w:color w:val="auto"/>
          <w:kern w:val="2"/>
          <w:sz w:val="21"/>
          <w:szCs w:val="44"/>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color w:val="auto"/>
              <w:sz w:val="36"/>
              <w:szCs w:val="36"/>
            </w:rPr>
          </w:pPr>
          <w:r>
            <w:rPr>
              <w:rFonts w:hint="eastAsia" w:ascii="黑体" w:hAnsi="黑体" w:eastAsia="黑体" w:cs="黑体"/>
              <w:color w:val="auto"/>
              <w:sz w:val="36"/>
              <w:szCs w:val="36"/>
            </w:rPr>
            <w:t>目</w:t>
          </w:r>
          <w:r>
            <w:rPr>
              <w:rFonts w:hint="eastAsia" w:ascii="黑体" w:hAnsi="黑体" w:eastAsia="黑体" w:cs="黑体"/>
              <w:color w:val="auto"/>
              <w:sz w:val="36"/>
              <w:szCs w:val="36"/>
              <w:lang w:val="en-US" w:eastAsia="zh-CN"/>
            </w:rPr>
            <w:t xml:space="preserve">  </w:t>
          </w:r>
          <w:r>
            <w:rPr>
              <w:rFonts w:hint="eastAsia" w:ascii="黑体" w:hAnsi="黑体" w:eastAsia="黑体" w:cs="黑体"/>
              <w:color w:val="auto"/>
              <w:sz w:val="36"/>
              <w:szCs w:val="36"/>
            </w:rPr>
            <w:t>录</w:t>
          </w:r>
        </w:p>
        <w:p>
          <w:pPr>
            <w:spacing w:before="0" w:beforeLines="0" w:after="0" w:afterLines="0" w:line="240" w:lineRule="auto"/>
            <w:ind w:left="0" w:leftChars="0" w:right="0" w:rightChars="0" w:firstLine="0" w:firstLineChars="0"/>
            <w:jc w:val="center"/>
            <w:rPr>
              <w:rFonts w:hint="eastAsia" w:ascii="黑体" w:hAnsi="黑体" w:eastAsia="黑体" w:cs="黑体"/>
              <w:color w:val="auto"/>
              <w:sz w:val="36"/>
              <w:szCs w:val="36"/>
            </w:rPr>
          </w:pP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b/>
              <w:color w:val="auto"/>
              <w:sz w:val="30"/>
              <w:szCs w:val="30"/>
            </w:rPr>
            <w:fldChar w:fldCharType="begin"/>
          </w:r>
          <w:r>
            <w:rPr>
              <w:rFonts w:hint="eastAsia" w:ascii="宋体" w:hAnsi="宋体" w:eastAsia="宋体" w:cs="宋体"/>
              <w:b/>
              <w:color w:val="auto"/>
              <w:sz w:val="30"/>
              <w:szCs w:val="30"/>
            </w:rPr>
            <w:instrText xml:space="preserve">TOC \o "1-1" \h \u </w:instrText>
          </w:r>
          <w:r>
            <w:rPr>
              <w:rFonts w:hint="eastAsia" w:ascii="宋体" w:hAnsi="宋体" w:eastAsia="宋体" w:cs="宋体"/>
              <w:b/>
              <w:color w:val="auto"/>
              <w:sz w:val="30"/>
              <w:szCs w:val="30"/>
            </w:rPr>
            <w:fldChar w:fldCharType="separate"/>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_Toc3211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一、专业名称与代码</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_Toc3211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1</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_Toc11645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二、入学要求</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_Toc11645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1</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_Toc1320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三、修业年限</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_Toc1320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1</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_Toc22806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四、职业面向</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_Toc22806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1</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_Toc27945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五、培养目标与培养规格</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_Toc27945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1</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_Toc24388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六、职业能力分析</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_Toc24388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3</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_Toc9257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七、课程体系设计思路</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_Toc9257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4</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_Toc20813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八、课程设置与学时安排</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_Toc20813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10</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_Toc11801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九、教学进程表</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_Toc11801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17</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_Toc9208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十、核心课程</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_Toc9208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17</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_Toc12993 </w:instrText>
          </w:r>
          <w:r>
            <w:rPr>
              <w:rFonts w:hint="eastAsia" w:ascii="宋体" w:hAnsi="宋体" w:eastAsia="宋体" w:cs="宋体"/>
              <w:color w:val="auto"/>
              <w:sz w:val="30"/>
              <w:szCs w:val="30"/>
            </w:rPr>
            <w:fldChar w:fldCharType="separate"/>
          </w:r>
          <w:r>
            <w:rPr>
              <w:rFonts w:hint="eastAsia" w:ascii="宋体" w:hAnsi="宋体" w:eastAsia="宋体" w:cs="宋体"/>
              <w:bCs/>
              <w:color w:val="auto"/>
              <w:sz w:val="30"/>
              <w:szCs w:val="30"/>
            </w:rPr>
            <w:t>十一、</w:t>
          </w:r>
          <w:r>
            <w:rPr>
              <w:rFonts w:hint="eastAsia" w:ascii="宋体" w:hAnsi="宋体" w:eastAsia="宋体" w:cs="宋体"/>
              <w:bCs/>
              <w:color w:val="auto"/>
              <w:sz w:val="30"/>
              <w:szCs w:val="30"/>
              <w:lang w:eastAsia="zh-CN"/>
            </w:rPr>
            <w:t>实施保障</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_Toc12993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30</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_Toc13734 </w:instrText>
          </w:r>
          <w:r>
            <w:rPr>
              <w:rFonts w:hint="eastAsia" w:ascii="宋体" w:hAnsi="宋体" w:eastAsia="宋体" w:cs="宋体"/>
              <w:color w:val="auto"/>
              <w:sz w:val="30"/>
              <w:szCs w:val="30"/>
            </w:rPr>
            <w:fldChar w:fldCharType="separate"/>
          </w:r>
          <w:r>
            <w:rPr>
              <w:rFonts w:hint="eastAsia" w:ascii="宋体" w:hAnsi="宋体" w:eastAsia="宋体" w:cs="宋体"/>
              <w:bCs/>
              <w:snapToGrid w:val="0"/>
              <w:color w:val="auto"/>
              <w:kern w:val="0"/>
              <w:sz w:val="30"/>
              <w:szCs w:val="30"/>
            </w:rPr>
            <w:t>十二、毕业要求</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_Toc13734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36</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pStyle w:val="32"/>
            <w:keepNext w:val="0"/>
            <w:keepLines w:val="0"/>
            <w:pageBreakBefore w:val="0"/>
            <w:widowControl/>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0"/>
              <w:szCs w:val="30"/>
            </w:rPr>
          </w:pP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_Toc24040 </w:instrText>
          </w:r>
          <w:r>
            <w:rPr>
              <w:rFonts w:hint="eastAsia" w:ascii="宋体" w:hAnsi="宋体" w:eastAsia="宋体" w:cs="宋体"/>
              <w:color w:val="auto"/>
              <w:sz w:val="30"/>
              <w:szCs w:val="30"/>
            </w:rPr>
            <w:fldChar w:fldCharType="separate"/>
          </w:r>
          <w:r>
            <w:rPr>
              <w:rFonts w:hint="eastAsia" w:ascii="宋体" w:hAnsi="宋体" w:eastAsia="宋体" w:cs="宋体"/>
              <w:bCs/>
              <w:snapToGrid w:val="0"/>
              <w:color w:val="auto"/>
              <w:kern w:val="0"/>
              <w:sz w:val="30"/>
              <w:szCs w:val="30"/>
            </w:rPr>
            <w:t>十三、附表</w:t>
          </w:r>
          <w:r>
            <w:rPr>
              <w:rFonts w:hint="eastAsia" w:ascii="宋体" w:hAnsi="宋体" w:eastAsia="宋体" w:cs="宋体"/>
              <w:color w:val="auto"/>
              <w:sz w:val="30"/>
              <w:szCs w:val="30"/>
            </w:rPr>
            <w:tab/>
          </w:r>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PAGEREF _Toc24040 \h </w:instrText>
          </w:r>
          <w:r>
            <w:rPr>
              <w:rFonts w:hint="eastAsia" w:ascii="宋体" w:hAnsi="宋体" w:eastAsia="宋体" w:cs="宋体"/>
              <w:color w:val="auto"/>
              <w:sz w:val="30"/>
              <w:szCs w:val="30"/>
            </w:rPr>
            <w:fldChar w:fldCharType="separate"/>
          </w:r>
          <w:r>
            <w:rPr>
              <w:rFonts w:hint="eastAsia" w:ascii="宋体" w:hAnsi="宋体" w:eastAsia="宋体" w:cs="宋体"/>
              <w:color w:val="auto"/>
              <w:sz w:val="30"/>
              <w:szCs w:val="30"/>
            </w:rPr>
            <w:t>36</w:t>
          </w:r>
          <w:r>
            <w:rPr>
              <w:rFonts w:hint="eastAsia" w:ascii="宋体" w:hAnsi="宋体" w:eastAsia="宋体" w:cs="宋体"/>
              <w:color w:val="auto"/>
              <w:sz w:val="30"/>
              <w:szCs w:val="30"/>
            </w:rPr>
            <w:fldChar w:fldCharType="end"/>
          </w:r>
          <w:r>
            <w:rPr>
              <w:rFonts w:hint="eastAsia" w:ascii="宋体" w:hAnsi="宋体" w:eastAsia="宋体" w:cs="宋体"/>
              <w:color w:val="auto"/>
              <w:sz w:val="30"/>
              <w:szCs w:val="30"/>
            </w:rPr>
            <w:fldChar w:fldCharType="end"/>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ascii="黑体" w:hAnsi="宋体" w:eastAsia="黑体"/>
              <w:b/>
              <w:color w:val="auto"/>
              <w:sz w:val="44"/>
              <w:szCs w:val="44"/>
            </w:rPr>
            <w:sectPr>
              <w:headerReference r:id="rId5" w:type="default"/>
              <w:pgSz w:w="11906" w:h="16838"/>
              <w:pgMar w:top="1134" w:right="1134" w:bottom="1134" w:left="1134" w:header="851" w:footer="907" w:gutter="0"/>
              <w:cols w:space="720" w:num="1"/>
              <w:rtlGutter w:val="0"/>
              <w:docGrid w:linePitch="312" w:charSpace="0"/>
            </w:sectPr>
          </w:pPr>
          <w:r>
            <w:rPr>
              <w:rFonts w:hint="eastAsia" w:ascii="宋体" w:hAnsi="宋体" w:eastAsia="宋体" w:cs="宋体"/>
              <w:color w:val="auto"/>
              <w:sz w:val="30"/>
              <w:szCs w:val="30"/>
            </w:rPr>
            <w:fldChar w:fldCharType="end"/>
          </w:r>
        </w:p>
      </w:sdtContent>
    </w:sdt>
    <w:p>
      <w:pPr>
        <w:pStyle w:val="2"/>
        <w:keepNext w:val="0"/>
        <w:keepLines w:val="0"/>
        <w:pageBreakBefore w:val="0"/>
        <w:widowControl/>
        <w:kinsoku/>
        <w:wordWrap/>
        <w:overflowPunct/>
        <w:topLinePunct w:val="0"/>
        <w:autoSpaceDE/>
        <w:autoSpaceDN/>
        <w:bidi w:val="0"/>
        <w:adjustRightInd/>
        <w:snapToGrid/>
        <w:spacing w:line="360" w:lineRule="auto"/>
        <w:ind w:firstLine="602" w:firstLineChars="200"/>
        <w:textAlignment w:val="auto"/>
        <w:rPr>
          <w:b/>
          <w:bCs/>
          <w:color w:val="auto"/>
        </w:rPr>
      </w:pPr>
      <w:bookmarkStart w:id="2" w:name="_Toc23854836"/>
      <w:bookmarkStart w:id="3" w:name="_Toc3211"/>
      <w:r>
        <w:rPr>
          <w:rFonts w:hint="eastAsia"/>
          <w:b/>
          <w:bCs/>
          <w:color w:val="auto"/>
        </w:rPr>
        <w:t>一、专业名称与代码</w:t>
      </w:r>
      <w:bookmarkEnd w:id="2"/>
      <w:bookmarkEnd w:id="3"/>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专业名称：机电一体化技术专业</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专业代码：</w:t>
      </w:r>
      <w:r>
        <w:rPr>
          <w:rFonts w:hint="eastAsia" w:ascii="宋体" w:hAnsi="宋体" w:eastAsia="宋体" w:cs="宋体"/>
          <w:color w:val="auto"/>
          <w:sz w:val="24"/>
          <w:lang w:val="en-US" w:eastAsia="zh-CN"/>
        </w:rPr>
        <w:t>460301</w:t>
      </w:r>
    </w:p>
    <w:p>
      <w:pPr>
        <w:pStyle w:val="2"/>
        <w:keepNext w:val="0"/>
        <w:keepLines w:val="0"/>
        <w:pageBreakBefore w:val="0"/>
        <w:widowControl/>
        <w:kinsoku/>
        <w:wordWrap/>
        <w:overflowPunct/>
        <w:topLinePunct w:val="0"/>
        <w:autoSpaceDE/>
        <w:autoSpaceDN/>
        <w:bidi w:val="0"/>
        <w:adjustRightInd/>
        <w:snapToGrid/>
        <w:spacing w:line="360" w:lineRule="auto"/>
        <w:ind w:firstLine="602" w:firstLineChars="200"/>
        <w:textAlignment w:val="auto"/>
        <w:rPr>
          <w:b/>
          <w:bCs/>
          <w:color w:val="auto"/>
        </w:rPr>
      </w:pPr>
      <w:bookmarkStart w:id="4" w:name="_Toc23854837"/>
      <w:bookmarkStart w:id="5" w:name="_Toc11645"/>
      <w:bookmarkStart w:id="6" w:name="_Toc376619791"/>
      <w:r>
        <w:rPr>
          <w:rFonts w:hint="eastAsia"/>
          <w:b/>
          <w:bCs/>
          <w:color w:val="auto"/>
        </w:rPr>
        <w:t>二、入学要求</w:t>
      </w:r>
      <w:bookmarkEnd w:id="4"/>
      <w:bookmarkEnd w:id="5"/>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bookmarkStart w:id="7" w:name="_Toc30408"/>
      <w:r>
        <w:rPr>
          <w:rFonts w:hint="eastAsia"/>
          <w:color w:val="auto"/>
        </w:rPr>
        <w:t>初中毕业生或具有同等学力者</w:t>
      </w:r>
    </w:p>
    <w:p>
      <w:pPr>
        <w:pStyle w:val="2"/>
        <w:keepNext w:val="0"/>
        <w:keepLines w:val="0"/>
        <w:pageBreakBefore w:val="0"/>
        <w:widowControl/>
        <w:kinsoku/>
        <w:wordWrap/>
        <w:overflowPunct/>
        <w:topLinePunct w:val="0"/>
        <w:autoSpaceDE/>
        <w:autoSpaceDN/>
        <w:bidi w:val="0"/>
        <w:adjustRightInd/>
        <w:snapToGrid/>
        <w:spacing w:line="360" w:lineRule="auto"/>
        <w:ind w:firstLine="602" w:firstLineChars="200"/>
        <w:textAlignment w:val="auto"/>
        <w:rPr>
          <w:b/>
          <w:bCs/>
          <w:color w:val="auto"/>
        </w:rPr>
      </w:pPr>
      <w:bookmarkStart w:id="8" w:name="_Toc1320"/>
      <w:bookmarkStart w:id="9" w:name="_Toc23854838"/>
      <w:r>
        <w:rPr>
          <w:rFonts w:hint="eastAsia"/>
          <w:b/>
          <w:bCs/>
          <w:color w:val="auto"/>
        </w:rPr>
        <w:t>三、</w:t>
      </w:r>
      <w:bookmarkEnd w:id="7"/>
      <w:r>
        <w:rPr>
          <w:rFonts w:hint="eastAsia"/>
          <w:b/>
          <w:bCs/>
          <w:color w:val="auto"/>
        </w:rPr>
        <w:t>修业年限</w:t>
      </w:r>
      <w:bookmarkEnd w:id="8"/>
      <w:bookmarkEnd w:id="9"/>
    </w:p>
    <w:bookmarkEnd w:id="6"/>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bookmarkStart w:id="10" w:name="_Toc7122"/>
      <w:r>
        <w:rPr>
          <w:rFonts w:hint="eastAsia"/>
          <w:color w:val="auto"/>
        </w:rPr>
        <w:t>全日制五年</w:t>
      </w:r>
    </w:p>
    <w:bookmarkEnd w:id="10"/>
    <w:p>
      <w:pPr>
        <w:pStyle w:val="2"/>
        <w:keepNext w:val="0"/>
        <w:keepLines w:val="0"/>
        <w:pageBreakBefore w:val="0"/>
        <w:widowControl/>
        <w:kinsoku/>
        <w:wordWrap/>
        <w:overflowPunct/>
        <w:topLinePunct w:val="0"/>
        <w:autoSpaceDE/>
        <w:autoSpaceDN/>
        <w:bidi w:val="0"/>
        <w:adjustRightInd/>
        <w:snapToGrid/>
        <w:spacing w:line="360" w:lineRule="auto"/>
        <w:ind w:firstLine="602" w:firstLineChars="200"/>
        <w:textAlignment w:val="auto"/>
        <w:rPr>
          <w:b/>
          <w:bCs/>
          <w:color w:val="auto"/>
          <w:szCs w:val="24"/>
        </w:rPr>
      </w:pPr>
      <w:bookmarkStart w:id="11" w:name="_Toc23854839"/>
      <w:bookmarkStart w:id="12" w:name="_Toc22806"/>
      <w:r>
        <w:rPr>
          <w:rFonts w:hint="eastAsia"/>
          <w:b/>
          <w:bCs/>
          <w:color w:val="auto"/>
        </w:rPr>
        <w:t>四、职业面向</w:t>
      </w:r>
      <w:bookmarkEnd w:id="11"/>
      <w:bookmarkEnd w:id="12"/>
      <w:bookmarkStart w:id="13" w:name="_Toc4482"/>
    </w:p>
    <w:tbl>
      <w:tblPr>
        <w:tblStyle w:val="12"/>
        <w:tblpPr w:leftFromText="180" w:rightFromText="180" w:vertAnchor="text" w:horzAnchor="margin" w:tblpXSpec="center" w:tblpY="67"/>
        <w:tblW w:w="1049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80"/>
        <w:gridCol w:w="1290"/>
        <w:gridCol w:w="1470"/>
        <w:gridCol w:w="1545"/>
        <w:gridCol w:w="1980"/>
        <w:gridCol w:w="2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580" w:type="dxa"/>
            <w:noWrap w:val="0"/>
            <w:vAlign w:val="center"/>
          </w:tcPr>
          <w:p>
            <w:pPr>
              <w:spacing w:line="360" w:lineRule="exact"/>
              <w:ind w:left="0" w:leftChars="0" w:firstLine="0" w:firstLineChars="0"/>
              <w:jc w:val="center"/>
              <w:rPr>
                <w:rFonts w:hint="eastAsia" w:ascii="黑体" w:hAnsi="黑体" w:eastAsia="黑体" w:cs="黑体"/>
                <w:bCs/>
                <w:color w:val="auto"/>
                <w:kern w:val="0"/>
                <w:szCs w:val="21"/>
              </w:rPr>
            </w:pPr>
            <w:bookmarkStart w:id="14" w:name="_Toc23854840"/>
            <w:r>
              <w:rPr>
                <w:rFonts w:hint="eastAsia" w:ascii="黑体" w:hAnsi="黑体" w:eastAsia="黑体" w:cs="黑体"/>
                <w:bCs/>
                <w:color w:val="auto"/>
                <w:kern w:val="0"/>
                <w:szCs w:val="21"/>
              </w:rPr>
              <w:t>所属专业大类</w:t>
            </w:r>
          </w:p>
          <w:p>
            <w:pPr>
              <w:spacing w:line="360" w:lineRule="exact"/>
              <w:ind w:left="0" w:leftChars="0" w:firstLine="0" w:firstLineChars="0"/>
              <w:jc w:val="center"/>
              <w:rPr>
                <w:rFonts w:hint="eastAsia" w:ascii="黑体" w:hAnsi="黑体" w:eastAsia="黑体" w:cs="黑体"/>
                <w:bCs/>
                <w:color w:val="auto"/>
                <w:kern w:val="0"/>
                <w:szCs w:val="21"/>
              </w:rPr>
            </w:pPr>
            <w:r>
              <w:rPr>
                <w:rFonts w:hint="eastAsia" w:ascii="黑体" w:hAnsi="黑体" w:eastAsia="黑体" w:cs="黑体"/>
                <w:bCs/>
                <w:color w:val="auto"/>
                <w:kern w:val="0"/>
                <w:szCs w:val="21"/>
              </w:rPr>
              <w:t>（代码）</w:t>
            </w:r>
          </w:p>
        </w:tc>
        <w:tc>
          <w:tcPr>
            <w:tcW w:w="1290" w:type="dxa"/>
            <w:noWrap w:val="0"/>
            <w:vAlign w:val="center"/>
          </w:tcPr>
          <w:p>
            <w:pPr>
              <w:spacing w:line="360" w:lineRule="exact"/>
              <w:ind w:left="0" w:leftChars="0" w:firstLine="0" w:firstLineChars="0"/>
              <w:jc w:val="center"/>
              <w:rPr>
                <w:rFonts w:hint="eastAsia" w:ascii="黑体" w:hAnsi="黑体" w:eastAsia="黑体" w:cs="黑体"/>
                <w:bCs/>
                <w:color w:val="auto"/>
                <w:kern w:val="0"/>
                <w:szCs w:val="21"/>
              </w:rPr>
            </w:pPr>
            <w:r>
              <w:rPr>
                <w:rFonts w:hint="eastAsia" w:ascii="黑体" w:hAnsi="黑体" w:eastAsia="黑体" w:cs="黑体"/>
                <w:bCs/>
                <w:color w:val="auto"/>
                <w:kern w:val="0"/>
                <w:szCs w:val="21"/>
              </w:rPr>
              <w:t>所属专业类</w:t>
            </w:r>
          </w:p>
          <w:p>
            <w:pPr>
              <w:spacing w:line="360" w:lineRule="exact"/>
              <w:ind w:left="0" w:leftChars="0" w:firstLine="0" w:firstLineChars="0"/>
              <w:jc w:val="center"/>
              <w:rPr>
                <w:rFonts w:hint="eastAsia" w:ascii="黑体" w:hAnsi="黑体" w:eastAsia="黑体" w:cs="黑体"/>
                <w:bCs/>
                <w:color w:val="auto"/>
                <w:kern w:val="0"/>
                <w:szCs w:val="21"/>
              </w:rPr>
            </w:pPr>
            <w:r>
              <w:rPr>
                <w:rFonts w:hint="eastAsia" w:ascii="黑体" w:hAnsi="黑体" w:eastAsia="黑体" w:cs="黑体"/>
                <w:bCs/>
                <w:color w:val="auto"/>
                <w:kern w:val="0"/>
                <w:szCs w:val="21"/>
              </w:rPr>
              <w:t>（代码）</w:t>
            </w:r>
          </w:p>
        </w:tc>
        <w:tc>
          <w:tcPr>
            <w:tcW w:w="1470" w:type="dxa"/>
            <w:noWrap w:val="0"/>
            <w:vAlign w:val="center"/>
          </w:tcPr>
          <w:p>
            <w:pPr>
              <w:spacing w:line="360" w:lineRule="exact"/>
              <w:ind w:left="0" w:leftChars="0" w:firstLine="0" w:firstLineChars="0"/>
              <w:jc w:val="center"/>
              <w:rPr>
                <w:rFonts w:hint="eastAsia" w:ascii="黑体" w:hAnsi="黑体" w:eastAsia="黑体" w:cs="黑体"/>
                <w:bCs/>
                <w:color w:val="auto"/>
                <w:kern w:val="0"/>
                <w:szCs w:val="21"/>
              </w:rPr>
            </w:pPr>
            <w:r>
              <w:rPr>
                <w:rFonts w:hint="eastAsia" w:ascii="黑体" w:hAnsi="黑体" w:eastAsia="黑体" w:cs="黑体"/>
                <w:bCs/>
                <w:color w:val="auto"/>
                <w:kern w:val="0"/>
                <w:szCs w:val="21"/>
              </w:rPr>
              <w:t>对应行业</w:t>
            </w:r>
          </w:p>
          <w:p>
            <w:pPr>
              <w:spacing w:line="360" w:lineRule="exact"/>
              <w:ind w:left="0" w:leftChars="0" w:firstLine="0" w:firstLineChars="0"/>
              <w:jc w:val="center"/>
              <w:rPr>
                <w:rFonts w:hint="eastAsia" w:ascii="黑体" w:hAnsi="黑体" w:eastAsia="黑体" w:cs="黑体"/>
                <w:bCs/>
                <w:color w:val="auto"/>
                <w:kern w:val="0"/>
                <w:szCs w:val="21"/>
              </w:rPr>
            </w:pPr>
            <w:r>
              <w:rPr>
                <w:rFonts w:hint="eastAsia" w:ascii="黑体" w:hAnsi="黑体" w:eastAsia="黑体" w:cs="黑体"/>
                <w:bCs/>
                <w:color w:val="auto"/>
                <w:kern w:val="0"/>
                <w:szCs w:val="21"/>
              </w:rPr>
              <w:t>（代码）</w:t>
            </w:r>
          </w:p>
        </w:tc>
        <w:tc>
          <w:tcPr>
            <w:tcW w:w="1545" w:type="dxa"/>
            <w:noWrap w:val="0"/>
            <w:vAlign w:val="center"/>
          </w:tcPr>
          <w:p>
            <w:pPr>
              <w:spacing w:line="360" w:lineRule="exact"/>
              <w:ind w:left="0" w:leftChars="0" w:firstLine="0" w:firstLineChars="0"/>
              <w:jc w:val="center"/>
              <w:rPr>
                <w:rFonts w:hint="eastAsia" w:ascii="黑体" w:hAnsi="黑体" w:eastAsia="黑体" w:cs="黑体"/>
                <w:bCs/>
                <w:color w:val="auto"/>
                <w:kern w:val="0"/>
                <w:szCs w:val="21"/>
              </w:rPr>
            </w:pPr>
            <w:r>
              <w:rPr>
                <w:rFonts w:hint="eastAsia" w:ascii="黑体" w:hAnsi="黑体" w:eastAsia="黑体" w:cs="黑体"/>
                <w:bCs/>
                <w:color w:val="auto"/>
                <w:kern w:val="0"/>
                <w:szCs w:val="21"/>
              </w:rPr>
              <w:t>主要职业类别</w:t>
            </w:r>
          </w:p>
          <w:p>
            <w:pPr>
              <w:spacing w:line="360" w:lineRule="exact"/>
              <w:ind w:left="0" w:leftChars="0" w:firstLine="0" w:firstLineChars="0"/>
              <w:jc w:val="center"/>
              <w:rPr>
                <w:rFonts w:hint="eastAsia" w:ascii="黑体" w:hAnsi="黑体" w:eastAsia="黑体" w:cs="黑体"/>
                <w:bCs/>
                <w:color w:val="auto"/>
                <w:kern w:val="0"/>
                <w:szCs w:val="21"/>
              </w:rPr>
            </w:pPr>
            <w:r>
              <w:rPr>
                <w:rFonts w:hint="eastAsia" w:ascii="黑体" w:hAnsi="黑体" w:eastAsia="黑体" w:cs="黑体"/>
                <w:bCs/>
                <w:color w:val="auto"/>
                <w:kern w:val="0"/>
                <w:szCs w:val="21"/>
              </w:rPr>
              <w:t>（代码）</w:t>
            </w:r>
          </w:p>
        </w:tc>
        <w:tc>
          <w:tcPr>
            <w:tcW w:w="1980" w:type="dxa"/>
            <w:noWrap w:val="0"/>
            <w:vAlign w:val="center"/>
          </w:tcPr>
          <w:p>
            <w:pPr>
              <w:spacing w:line="360" w:lineRule="exact"/>
              <w:ind w:left="210" w:leftChars="0" w:hanging="210" w:hangingChars="100"/>
              <w:jc w:val="center"/>
              <w:rPr>
                <w:rFonts w:hint="eastAsia" w:ascii="黑体" w:hAnsi="黑体" w:eastAsia="黑体" w:cs="黑体"/>
                <w:bCs/>
                <w:color w:val="auto"/>
                <w:kern w:val="0"/>
                <w:szCs w:val="21"/>
              </w:rPr>
            </w:pPr>
            <w:r>
              <w:rPr>
                <w:rFonts w:hint="eastAsia" w:ascii="黑体" w:hAnsi="黑体" w:eastAsia="黑体" w:cs="黑体"/>
                <w:bCs/>
                <w:color w:val="auto"/>
                <w:kern w:val="0"/>
                <w:szCs w:val="21"/>
              </w:rPr>
              <w:t>主要岗位类别</w:t>
            </w:r>
          </w:p>
          <w:p>
            <w:pPr>
              <w:spacing w:line="360" w:lineRule="exact"/>
              <w:ind w:left="210" w:leftChars="0" w:hanging="210" w:hangingChars="100"/>
              <w:jc w:val="center"/>
              <w:rPr>
                <w:rFonts w:hint="eastAsia" w:ascii="黑体" w:hAnsi="黑体" w:eastAsia="黑体" w:cs="黑体"/>
                <w:bCs/>
                <w:color w:val="auto"/>
                <w:kern w:val="0"/>
                <w:szCs w:val="21"/>
              </w:rPr>
            </w:pPr>
            <w:r>
              <w:rPr>
                <w:rFonts w:hint="eastAsia" w:ascii="黑体" w:hAnsi="黑体" w:eastAsia="黑体" w:cs="黑体"/>
                <w:bCs/>
                <w:color w:val="auto"/>
                <w:kern w:val="0"/>
                <w:szCs w:val="21"/>
              </w:rPr>
              <w:t>（或技术领域）</w:t>
            </w:r>
          </w:p>
        </w:tc>
        <w:tc>
          <w:tcPr>
            <w:tcW w:w="2629" w:type="dxa"/>
            <w:noWrap w:val="0"/>
            <w:vAlign w:val="center"/>
          </w:tcPr>
          <w:p>
            <w:pPr>
              <w:spacing w:line="360" w:lineRule="exact"/>
              <w:ind w:left="0" w:leftChars="0" w:firstLine="0" w:firstLineChars="0"/>
              <w:jc w:val="center"/>
              <w:rPr>
                <w:rFonts w:hint="eastAsia" w:ascii="黑体" w:hAnsi="黑体" w:eastAsia="黑体" w:cs="黑体"/>
                <w:bCs/>
                <w:color w:val="auto"/>
                <w:kern w:val="0"/>
                <w:szCs w:val="21"/>
              </w:rPr>
            </w:pPr>
            <w:r>
              <w:rPr>
                <w:rFonts w:hint="eastAsia" w:ascii="黑体" w:hAnsi="黑体" w:eastAsia="黑体" w:cs="黑体"/>
                <w:bCs/>
                <w:color w:val="auto"/>
                <w:kern w:val="0"/>
                <w:szCs w:val="21"/>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0" w:hRule="exact"/>
        </w:trPr>
        <w:tc>
          <w:tcPr>
            <w:tcW w:w="1580" w:type="dxa"/>
            <w:noWrap w:val="0"/>
            <w:vAlign w:val="center"/>
          </w:tcPr>
          <w:p>
            <w:pPr>
              <w:keepNext w:val="0"/>
              <w:keepLines w:val="0"/>
              <w:pageBreakBefore w:val="0"/>
              <w:widowControl/>
              <w:kinsoku/>
              <w:wordWrap/>
              <w:overflowPunct/>
              <w:topLinePunct w:val="0"/>
              <w:bidi w:val="0"/>
              <w:snapToGrid/>
              <w:spacing w:line="360" w:lineRule="auto"/>
              <w:ind w:left="0" w:leftChars="0" w:firstLine="0" w:firstLineChars="0"/>
              <w:jc w:val="center"/>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eastAsia="zh-CN"/>
              </w:rPr>
              <w:t>装备制造大</w:t>
            </w:r>
            <w:r>
              <w:rPr>
                <w:rFonts w:hint="default" w:ascii="Times New Roman" w:hAnsi="Times New Roman" w:eastAsia="宋体" w:cs="Times New Roman"/>
                <w:color w:val="auto"/>
                <w:szCs w:val="21"/>
              </w:rPr>
              <w:t>类（</w:t>
            </w:r>
            <w:r>
              <w:rPr>
                <w:rFonts w:hint="default" w:ascii="Times New Roman" w:hAnsi="Times New Roman" w:eastAsia="宋体" w:cs="Times New Roman"/>
                <w:color w:val="auto"/>
                <w:szCs w:val="21"/>
                <w:lang w:val="en-US" w:eastAsia="zh-CN"/>
              </w:rPr>
              <w:t>4</w:t>
            </w:r>
            <w:r>
              <w:rPr>
                <w:rFonts w:hint="default" w:ascii="Times New Roman" w:hAnsi="Times New Roman" w:eastAsia="宋体" w:cs="Times New Roman"/>
                <w:color w:val="auto"/>
                <w:szCs w:val="21"/>
              </w:rPr>
              <w:t>6）</w:t>
            </w:r>
          </w:p>
        </w:tc>
        <w:tc>
          <w:tcPr>
            <w:tcW w:w="1290" w:type="dxa"/>
            <w:noWrap w:val="0"/>
            <w:vAlign w:val="center"/>
          </w:tcPr>
          <w:p>
            <w:pPr>
              <w:keepNext w:val="0"/>
              <w:keepLines w:val="0"/>
              <w:pageBreakBefore w:val="0"/>
              <w:widowControl/>
              <w:kinsoku/>
              <w:wordWrap/>
              <w:overflowPunct/>
              <w:topLinePunct w:val="0"/>
              <w:bidi w:val="0"/>
              <w:snapToGrid/>
              <w:spacing w:line="360" w:lineRule="auto"/>
              <w:ind w:left="0" w:leftChars="0" w:firstLine="0" w:firstLineChars="0"/>
              <w:jc w:val="center"/>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自动化类</w:t>
            </w:r>
            <w:r>
              <w:rPr>
                <w:rFonts w:hint="default"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lang w:val="en-US" w:eastAsia="zh-CN"/>
              </w:rPr>
              <w:t>4</w:t>
            </w:r>
            <w:r>
              <w:rPr>
                <w:rFonts w:hint="default" w:ascii="Times New Roman" w:hAnsi="Times New Roman" w:eastAsia="宋体" w:cs="Times New Roman"/>
                <w:color w:val="auto"/>
                <w:szCs w:val="21"/>
              </w:rPr>
              <w:t>603</w:t>
            </w:r>
            <w:r>
              <w:rPr>
                <w:rFonts w:hint="default" w:ascii="Times New Roman" w:hAnsi="Times New Roman" w:eastAsia="宋体" w:cs="Times New Roman"/>
                <w:color w:val="auto"/>
                <w:szCs w:val="21"/>
                <w:lang w:eastAsia="zh-CN"/>
              </w:rPr>
              <w:t>）</w:t>
            </w:r>
          </w:p>
        </w:tc>
        <w:tc>
          <w:tcPr>
            <w:tcW w:w="1470" w:type="dxa"/>
            <w:noWrap w:val="0"/>
            <w:vAlign w:val="center"/>
          </w:tcPr>
          <w:p>
            <w:pPr>
              <w:keepNext w:val="0"/>
              <w:keepLines w:val="0"/>
              <w:pageBreakBefore w:val="0"/>
              <w:widowControl/>
              <w:kinsoku/>
              <w:wordWrap/>
              <w:overflowPunct/>
              <w:topLinePunct w:val="0"/>
              <w:bidi w:val="0"/>
              <w:snapToGrid/>
              <w:spacing w:line="360" w:lineRule="auto"/>
              <w:ind w:left="420" w:hanging="420" w:hangingChars="200"/>
              <w:jc w:val="center"/>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制造业</w:t>
            </w:r>
          </w:p>
          <w:p>
            <w:pPr>
              <w:keepNext w:val="0"/>
              <w:keepLines w:val="0"/>
              <w:pageBreakBefore w:val="0"/>
              <w:widowControl/>
              <w:kinsoku/>
              <w:wordWrap/>
              <w:overflowPunct/>
              <w:topLinePunct w:val="0"/>
              <w:bidi w:val="0"/>
              <w:snapToGrid/>
              <w:spacing w:line="360" w:lineRule="auto"/>
              <w:ind w:left="420" w:hanging="420" w:hangingChars="200"/>
              <w:jc w:val="center"/>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(C)</w:t>
            </w:r>
          </w:p>
        </w:tc>
        <w:tc>
          <w:tcPr>
            <w:tcW w:w="1545" w:type="dxa"/>
            <w:noWrap w:val="0"/>
            <w:vAlign w:val="center"/>
          </w:tcPr>
          <w:p>
            <w:pPr>
              <w:keepNext w:val="0"/>
              <w:keepLines w:val="0"/>
              <w:pageBreakBefore w:val="0"/>
              <w:widowControl/>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rPr>
              <w:t>设备工程技术人员 （2-02-07-04） 机械设备修理人员 （6-31-01）</w:t>
            </w:r>
          </w:p>
        </w:tc>
        <w:tc>
          <w:tcPr>
            <w:tcW w:w="1980" w:type="dxa"/>
            <w:noWrap w:val="0"/>
            <w:vAlign w:val="center"/>
          </w:tcPr>
          <w:p>
            <w:pPr>
              <w:keepNext w:val="0"/>
              <w:keepLines w:val="0"/>
              <w:pageBreakBefore w:val="0"/>
              <w:widowControl/>
              <w:kinsoku/>
              <w:wordWrap/>
              <w:overflowPunct/>
              <w:topLinePunct w:val="0"/>
              <w:bidi w:val="0"/>
              <w:snapToGrid/>
              <w:spacing w:line="360" w:lineRule="auto"/>
              <w:ind w:left="0" w:leftChars="0" w:firstLine="0" w:firstLineChars="0"/>
              <w:jc w:val="center"/>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自动化生产线和机器人应用技术员</w:t>
            </w:r>
            <w:r>
              <w:rPr>
                <w:rFonts w:hint="default"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rPr>
              <w:t>机电设备技术支持与销售代表</w:t>
            </w:r>
          </w:p>
        </w:tc>
        <w:tc>
          <w:tcPr>
            <w:tcW w:w="2629" w:type="dxa"/>
            <w:noWrap w:val="0"/>
            <w:vAlign w:val="center"/>
          </w:tcPr>
          <w:p>
            <w:pPr>
              <w:keepNext w:val="0"/>
              <w:keepLines w:val="0"/>
              <w:pageBreakBefore w:val="0"/>
              <w:widowControl/>
              <w:kinsoku/>
              <w:wordWrap/>
              <w:overflowPunct/>
              <w:topLinePunct w:val="0"/>
              <w:bidi w:val="0"/>
              <w:snapToGrid/>
              <w:spacing w:line="360" w:lineRule="auto"/>
              <w:ind w:left="0" w:leftChars="0" w:firstLine="0" w:firstLineChars="0"/>
              <w:jc w:val="center"/>
              <w:textAlignment w:val="auto"/>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rPr>
              <w:t>中、高级维修电工证</w:t>
            </w:r>
          </w:p>
        </w:tc>
      </w:tr>
    </w:tbl>
    <w:p>
      <w:pPr>
        <w:keepNext w:val="0"/>
        <w:keepLines w:val="0"/>
        <w:pageBreakBefore w:val="0"/>
        <w:widowControl/>
        <w:kinsoku/>
        <w:wordWrap/>
        <w:overflowPunct/>
        <w:topLinePunct w:val="0"/>
        <w:autoSpaceDE/>
        <w:autoSpaceDN/>
        <w:bidi w:val="0"/>
        <w:adjustRightInd/>
        <w:snapToGrid/>
        <w:ind w:left="0" w:leftChars="0" w:firstLine="0" w:firstLineChars="0"/>
        <w:textAlignment w:val="auto"/>
        <w:outlineLvl w:val="9"/>
        <w:rPr>
          <w:color w:val="auto"/>
        </w:rPr>
      </w:pPr>
    </w:p>
    <w:p>
      <w:pPr>
        <w:pStyle w:val="2"/>
        <w:keepNext w:val="0"/>
        <w:keepLines w:val="0"/>
        <w:pageBreakBefore w:val="0"/>
        <w:widowControl/>
        <w:kinsoku/>
        <w:wordWrap/>
        <w:overflowPunct/>
        <w:topLinePunct w:val="0"/>
        <w:autoSpaceDE/>
        <w:autoSpaceDN/>
        <w:bidi w:val="0"/>
        <w:adjustRightInd/>
        <w:snapToGrid/>
        <w:spacing w:line="360" w:lineRule="auto"/>
        <w:ind w:left="0" w:firstLine="602" w:firstLineChars="200"/>
        <w:textAlignment w:val="auto"/>
        <w:rPr>
          <w:b/>
          <w:bCs/>
          <w:color w:val="auto"/>
        </w:rPr>
      </w:pPr>
      <w:bookmarkStart w:id="15" w:name="_Toc27945"/>
      <w:r>
        <w:rPr>
          <w:rFonts w:hint="eastAsia"/>
          <w:b/>
          <w:bCs/>
          <w:color w:val="auto"/>
        </w:rPr>
        <w:t>五、培养目标与培养规格</w:t>
      </w:r>
      <w:bookmarkEnd w:id="14"/>
      <w:bookmarkEnd w:id="1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bookmarkStart w:id="16" w:name="bookmark42"/>
      <w:bookmarkEnd w:id="16"/>
      <w:bookmarkStart w:id="17" w:name="_Toc23854841"/>
      <w:bookmarkStart w:id="18" w:name="_Toc23581"/>
      <w:r>
        <w:rPr>
          <w:rFonts w:hint="eastAsia" w:ascii="宋体" w:hAnsi="宋体" w:eastAsia="宋体" w:cs="宋体"/>
          <w:color w:val="auto"/>
          <w:sz w:val="24"/>
        </w:rPr>
        <w:t>（一）培养目标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本专业培养德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体</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劳全面发展，</w:t>
      </w:r>
      <w:r>
        <w:rPr>
          <w:rFonts w:hint="eastAsia" w:ascii="宋体" w:hAnsi="宋体" w:eastAsia="宋体" w:cs="宋体"/>
          <w:color w:val="auto"/>
          <w:sz w:val="24"/>
          <w:szCs w:val="24"/>
          <w:lang w:val="en-US" w:eastAsia="zh-CN"/>
        </w:rPr>
        <w:t>具有良好职业道德和人文素养，</w:t>
      </w:r>
      <w:r>
        <w:rPr>
          <w:rFonts w:hint="eastAsia" w:ascii="宋体" w:hAnsi="宋体" w:eastAsia="宋体" w:cs="宋体"/>
          <w:color w:val="auto"/>
          <w:sz w:val="24"/>
          <w:szCs w:val="24"/>
        </w:rPr>
        <w:t>掌握扎实的科学文化基础和机电设备与自动化生产线安装调试、故障处理、运行维护及相关法律法规等知识，具备机电设备和自动化生产线装配、调试、维护、技改等能力，具有工匠精神和信息素养，能够从事机电设备和自动化生产线安装与调试、运行与维修、改造与升级等工作的高素质</w:t>
      </w:r>
      <w:r>
        <w:rPr>
          <w:rFonts w:hint="eastAsia" w:ascii="宋体" w:hAnsi="宋体" w:eastAsia="宋体" w:cs="宋体"/>
          <w:color w:val="auto"/>
          <w:sz w:val="24"/>
          <w:szCs w:val="24"/>
          <w:lang w:eastAsia="zh-CN"/>
        </w:rPr>
        <w:t>复合型</w:t>
      </w:r>
      <w:r>
        <w:rPr>
          <w:rFonts w:hint="eastAsia" w:ascii="宋体" w:hAnsi="宋体" w:eastAsia="宋体" w:cs="宋体"/>
          <w:color w:val="auto"/>
          <w:sz w:val="24"/>
          <w:szCs w:val="24"/>
        </w:rPr>
        <w:t>技术技能人才。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（二）培养规格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szCs w:val="24"/>
          <w:lang w:val="en-US" w:eastAsia="zh-CN"/>
        </w:rPr>
        <w:t>由素质、知识、能力三个方面的要求组成。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1.素质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r>
        <w:rPr>
          <w:rFonts w:hint="eastAsia" w:ascii="宋体" w:hAnsi="宋体" w:eastAsia="宋体" w:cs="宋体"/>
          <w:color w:val="auto"/>
          <w:sz w:val="24"/>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具有一定的文化、人文、社会等方面知识，英语取得大学生英语应用能力A级或达到学院规定的学分，计算机通过省级计算机等级考试，掌握本专业所需的数学、体育、健康等方面的基础知识。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2</w:t>
      </w:r>
      <w:r>
        <w:rPr>
          <w:rFonts w:hint="eastAsia" w:ascii="宋体" w:hAnsi="宋体" w:eastAsia="宋体" w:cs="宋体"/>
          <w:color w:val="auto"/>
          <w:sz w:val="24"/>
          <w:lang w:eastAsia="zh-CN"/>
        </w:rPr>
        <w:t>）</w:t>
      </w:r>
      <w:r>
        <w:rPr>
          <w:rFonts w:hint="eastAsia" w:ascii="宋体" w:hAnsi="宋体" w:eastAsia="宋体" w:cs="宋体"/>
          <w:color w:val="auto"/>
          <w:sz w:val="24"/>
        </w:rPr>
        <w:t>熟悉与本专业相关的法律法规以及环境保护、安全消防、文明生产 等相关知识。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rPr>
        <w:t>掌握机械制造基础、电工电子、电机与拖动、气动液压传动技术、机械制造、传感器技术、电机与电气控制、可编程控制器、变频器、数控机床、机电设备管理等专业基础知识和专业技术知识。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4</w:t>
      </w:r>
      <w:r>
        <w:rPr>
          <w:rFonts w:hint="eastAsia" w:ascii="宋体" w:hAnsi="宋体" w:eastAsia="宋体" w:cs="宋体"/>
          <w:color w:val="auto"/>
          <w:sz w:val="24"/>
          <w:lang w:eastAsia="zh-CN"/>
        </w:rPr>
        <w:t>）</w:t>
      </w:r>
      <w:r>
        <w:rPr>
          <w:rFonts w:hint="eastAsia" w:ascii="宋体" w:hAnsi="宋体" w:eastAsia="宋体" w:cs="宋体"/>
          <w:color w:val="auto"/>
          <w:sz w:val="24"/>
        </w:rPr>
        <w:t>掌握自动化生产线和机器人应用技术，具有一定的自动化系统安装维护和机械系统的装配、调试的基本知识。掌握机械及电气控制系统的识图、制图的知识。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5</w:t>
      </w:r>
      <w:r>
        <w:rPr>
          <w:rFonts w:hint="eastAsia" w:ascii="宋体" w:hAnsi="宋体" w:eastAsia="宋体" w:cs="宋体"/>
          <w:color w:val="auto"/>
          <w:sz w:val="24"/>
          <w:lang w:eastAsia="zh-CN"/>
        </w:rPr>
        <w:t>）</w:t>
      </w:r>
      <w:r>
        <w:rPr>
          <w:rFonts w:hint="eastAsia" w:ascii="宋体" w:hAnsi="宋体" w:eastAsia="宋体" w:cs="宋体"/>
          <w:color w:val="auto"/>
          <w:sz w:val="24"/>
        </w:rPr>
        <w:t>掌握典型机电一体化设备的安装调试、维护与维修，自动化生产线和智能制造单元的运行与维护等机电综合知识；了解各种先进制造模式，掌握智能制造系统的基本概念、系统构成以及制造自动化系统、制造信息系统的基本知识；了解机电设备安装调试、维护维修相关国家标准与安全规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通用能力：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阅读一般性的英语技术资料和进行简单的口头交流的能力</w:t>
      </w:r>
      <w:r>
        <w:rPr>
          <w:rFonts w:hint="eastAsia" w:ascii="宋体" w:hAnsi="宋体" w:eastAsia="宋体"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2</w:t>
      </w:r>
      <w:r>
        <w:rPr>
          <w:rFonts w:hint="eastAsia" w:ascii="宋体" w:hAnsi="宋体" w:eastAsia="宋体" w:cs="宋体"/>
          <w:color w:val="auto"/>
          <w:sz w:val="24"/>
          <w:lang w:eastAsia="zh-CN"/>
        </w:rPr>
        <w:t>）</w:t>
      </w:r>
      <w:r>
        <w:rPr>
          <w:rFonts w:hint="eastAsia" w:ascii="宋体" w:hAnsi="宋体" w:eastAsia="宋体" w:cs="宋体"/>
          <w:color w:val="auto"/>
          <w:sz w:val="24"/>
        </w:rPr>
        <w:t>计算机操作与办公软件应用能力</w:t>
      </w:r>
      <w:r>
        <w:rPr>
          <w:rFonts w:hint="eastAsia" w:ascii="宋体" w:hAnsi="宋体" w:eastAsia="宋体"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rPr>
        <w:t>具有探究学习、终身学习、分析问题和解决问题的能力</w:t>
      </w:r>
      <w:r>
        <w:rPr>
          <w:rFonts w:hint="eastAsia" w:ascii="宋体" w:hAnsi="宋体" w:eastAsia="宋体"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4</w:t>
      </w:r>
      <w:r>
        <w:rPr>
          <w:rFonts w:hint="eastAsia" w:ascii="宋体" w:hAnsi="宋体" w:eastAsia="宋体" w:cs="宋体"/>
          <w:color w:val="auto"/>
          <w:sz w:val="24"/>
          <w:lang w:eastAsia="zh-CN"/>
        </w:rPr>
        <w:t>）</w:t>
      </w:r>
      <w:r>
        <w:rPr>
          <w:rFonts w:hint="eastAsia" w:ascii="宋体" w:hAnsi="宋体" w:eastAsia="宋体" w:cs="宋体"/>
          <w:color w:val="auto"/>
          <w:sz w:val="24"/>
        </w:rPr>
        <w:t>具有良好的语言、文字表达能力和沟通能力</w:t>
      </w:r>
      <w:r>
        <w:rPr>
          <w:rFonts w:hint="eastAsia" w:ascii="宋体" w:hAnsi="宋体" w:eastAsia="宋体"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专业技术能力：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具有识读机械图、电气工程图及计算机绘图的能力</w:t>
      </w:r>
      <w:r>
        <w:rPr>
          <w:rFonts w:hint="eastAsia" w:ascii="宋体" w:hAnsi="宋体" w:eastAsia="宋体"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2</w:t>
      </w:r>
      <w:r>
        <w:rPr>
          <w:rFonts w:hint="eastAsia" w:ascii="宋体" w:hAnsi="宋体" w:eastAsia="宋体" w:cs="宋体"/>
          <w:color w:val="auto"/>
          <w:sz w:val="24"/>
          <w:lang w:eastAsia="zh-CN"/>
        </w:rPr>
        <w:t>）</w:t>
      </w:r>
      <w:r>
        <w:rPr>
          <w:rFonts w:hint="eastAsia" w:ascii="宋体" w:hAnsi="宋体" w:eastAsia="宋体" w:cs="宋体"/>
          <w:color w:val="auto"/>
          <w:sz w:val="24"/>
        </w:rPr>
        <w:t>具有机械产品、机电设备常用机械结构的设计、制造与装配能力</w:t>
      </w:r>
      <w:r>
        <w:rPr>
          <w:rFonts w:hint="eastAsia" w:ascii="宋体" w:hAnsi="宋体" w:eastAsia="宋体"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rPr>
        <w:t>具有机电设备机械安装与调试，电气系统选型、安装与调试能力</w:t>
      </w:r>
      <w:r>
        <w:rPr>
          <w:rFonts w:hint="eastAsia" w:ascii="宋体" w:hAnsi="宋体" w:eastAsia="宋体"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4</w:t>
      </w:r>
      <w:r>
        <w:rPr>
          <w:rFonts w:hint="eastAsia" w:ascii="宋体" w:hAnsi="宋体" w:eastAsia="宋体" w:cs="宋体"/>
          <w:color w:val="auto"/>
          <w:sz w:val="24"/>
          <w:lang w:eastAsia="zh-CN"/>
        </w:rPr>
        <w:t>）</w:t>
      </w:r>
      <w:r>
        <w:rPr>
          <w:rFonts w:hint="eastAsia" w:ascii="宋体" w:hAnsi="宋体" w:eastAsia="宋体" w:cs="宋体"/>
          <w:color w:val="auto"/>
          <w:sz w:val="24"/>
        </w:rPr>
        <w:t>具有机电设备的故障诊断与维修维护能力</w:t>
      </w:r>
      <w:r>
        <w:rPr>
          <w:rFonts w:hint="eastAsia" w:ascii="宋体" w:hAnsi="宋体" w:eastAsia="宋体"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5</w:t>
      </w:r>
      <w:r>
        <w:rPr>
          <w:rFonts w:hint="eastAsia" w:ascii="宋体" w:hAnsi="宋体" w:eastAsia="宋体" w:cs="宋体"/>
          <w:color w:val="auto"/>
          <w:sz w:val="24"/>
          <w:lang w:eastAsia="zh-CN"/>
        </w:rPr>
        <w:t>）</w:t>
      </w:r>
      <w:r>
        <w:rPr>
          <w:rFonts w:hint="eastAsia" w:ascii="宋体" w:hAnsi="宋体" w:eastAsia="宋体" w:cs="宋体"/>
          <w:color w:val="auto"/>
          <w:sz w:val="24"/>
        </w:rPr>
        <w:t>具有自动化生产线控制系统运行维护和一-般性故障识别与维修能力</w:t>
      </w:r>
      <w:r>
        <w:rPr>
          <w:rFonts w:hint="eastAsia" w:ascii="宋体" w:hAnsi="宋体" w:eastAsia="宋体"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6</w:t>
      </w:r>
      <w:r>
        <w:rPr>
          <w:rFonts w:hint="eastAsia" w:ascii="宋体" w:hAnsi="宋体" w:eastAsia="宋体" w:cs="宋体"/>
          <w:color w:val="auto"/>
          <w:sz w:val="24"/>
          <w:lang w:eastAsia="zh-CN"/>
        </w:rPr>
        <w:t>）</w:t>
      </w:r>
      <w:r>
        <w:rPr>
          <w:rFonts w:hint="eastAsia" w:ascii="宋体" w:hAnsi="宋体" w:eastAsia="宋体" w:cs="宋体"/>
          <w:color w:val="auto"/>
          <w:sz w:val="24"/>
        </w:rPr>
        <w:t>具有机电设备和自动化生产线整机调试、故障处理、简单编程能力</w:t>
      </w:r>
      <w:r>
        <w:rPr>
          <w:rFonts w:hint="eastAsia" w:ascii="宋体" w:hAnsi="宋体" w:eastAsia="宋体" w:cs="宋体"/>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7</w:t>
      </w:r>
      <w:r>
        <w:rPr>
          <w:rFonts w:hint="eastAsia" w:ascii="宋体" w:hAnsi="宋体" w:eastAsia="宋体" w:cs="宋体"/>
          <w:color w:val="auto"/>
          <w:sz w:val="24"/>
          <w:lang w:eastAsia="zh-CN"/>
        </w:rPr>
        <w:t>）</w:t>
      </w:r>
      <w:r>
        <w:rPr>
          <w:rFonts w:hint="eastAsia" w:ascii="宋体" w:hAnsi="宋体" w:eastAsia="宋体" w:cs="宋体"/>
          <w:color w:val="auto"/>
          <w:sz w:val="24"/>
        </w:rPr>
        <w:t>具有机电设备和自动化生产线控制系统程序开发、通信与网络连接、技术改造</w:t>
      </w:r>
      <w:r>
        <w:rPr>
          <w:rFonts w:hint="eastAsia" w:ascii="宋体" w:hAnsi="宋体" w:eastAsia="宋体" w:cs="宋体"/>
          <w:color w:val="auto"/>
          <w:sz w:val="24"/>
          <w:lang w:eastAsia="zh-CN"/>
        </w:rPr>
        <w:t>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8</w:t>
      </w:r>
      <w:r>
        <w:rPr>
          <w:rFonts w:hint="eastAsia" w:ascii="宋体" w:hAnsi="宋体" w:eastAsia="宋体" w:cs="宋体"/>
          <w:color w:val="auto"/>
          <w:sz w:val="24"/>
          <w:lang w:eastAsia="zh-CN"/>
        </w:rPr>
        <w:t>）</w:t>
      </w:r>
      <w:r>
        <w:rPr>
          <w:rFonts w:hint="eastAsia" w:ascii="宋体" w:hAnsi="宋体" w:eastAsia="宋体" w:cs="宋体"/>
          <w:color w:val="auto"/>
          <w:sz w:val="24"/>
        </w:rPr>
        <w:t>具有安全防护、质量管理意识，具有适应产业数字化发展需求的能力</w:t>
      </w:r>
      <w:r>
        <w:rPr>
          <w:rFonts w:hint="eastAsia" w:ascii="宋体" w:hAnsi="宋体" w:eastAsia="宋体" w:cs="宋体"/>
          <w:color w:val="auto"/>
          <w:sz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9</w:t>
      </w:r>
      <w:r>
        <w:rPr>
          <w:rFonts w:hint="eastAsia" w:ascii="宋体" w:hAnsi="宋体" w:eastAsia="宋体" w:cs="宋体"/>
          <w:color w:val="auto"/>
          <w:sz w:val="24"/>
          <w:lang w:eastAsia="zh-CN"/>
        </w:rPr>
        <w:t>）</w:t>
      </w:r>
      <w:r>
        <w:rPr>
          <w:rFonts w:hint="eastAsia" w:ascii="宋体" w:hAnsi="宋体" w:eastAsia="宋体" w:cs="宋体"/>
          <w:color w:val="auto"/>
          <w:sz w:val="24"/>
        </w:rPr>
        <w:t>具有探究学习、终身学习和可持续发展的能力。</w:t>
      </w:r>
    </w:p>
    <w:p>
      <w:pPr>
        <w:pStyle w:val="2"/>
        <w:keepNext w:val="0"/>
        <w:keepLines w:val="0"/>
        <w:pageBreakBefore w:val="0"/>
        <w:widowControl/>
        <w:kinsoku/>
        <w:wordWrap/>
        <w:overflowPunct/>
        <w:topLinePunct w:val="0"/>
        <w:autoSpaceDE/>
        <w:autoSpaceDN/>
        <w:bidi w:val="0"/>
        <w:adjustRightInd/>
        <w:snapToGrid/>
        <w:spacing w:line="360" w:lineRule="auto"/>
        <w:ind w:firstLine="602" w:firstLineChars="200"/>
        <w:textAlignment w:val="auto"/>
        <w:rPr>
          <w:b/>
          <w:bCs/>
          <w:color w:val="auto"/>
        </w:rPr>
      </w:pPr>
      <w:bookmarkStart w:id="19" w:name="_Toc24388"/>
      <w:r>
        <w:rPr>
          <w:rFonts w:hint="eastAsia"/>
          <w:b/>
          <w:bCs/>
          <w:color w:val="auto"/>
        </w:rPr>
        <w:t>六、职业能力分析</w:t>
      </w:r>
      <w:bookmarkEnd w:id="17"/>
      <w:bookmarkEnd w:id="18"/>
      <w:bookmarkEnd w:id="19"/>
    </w:p>
    <w:bookmarkEnd w:id="13"/>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Cs w:val="21"/>
        </w:rPr>
      </w:pPr>
      <w:bookmarkStart w:id="20" w:name="_Toc23854842"/>
      <w:bookmarkStart w:id="21" w:name="_Toc17621"/>
      <w:r>
        <w:rPr>
          <w:rFonts w:hint="eastAsia" w:ascii="宋体" w:hAnsi="宋体" w:eastAsia="宋体" w:cs="宋体"/>
          <w:color w:val="auto"/>
          <w:szCs w:val="21"/>
          <w:lang w:eastAsia="zh-CN"/>
        </w:rPr>
        <w:t>五年制</w:t>
      </w:r>
      <w:r>
        <w:rPr>
          <w:rFonts w:hint="eastAsia" w:ascii="宋体" w:hAnsi="宋体" w:eastAsia="宋体" w:cs="宋体"/>
          <w:color w:val="auto"/>
          <w:szCs w:val="21"/>
        </w:rPr>
        <w:t>机电一体化技术专业具体岗位及职业能力要求分析汇总表</w:t>
      </w:r>
    </w:p>
    <w:tbl>
      <w:tblPr>
        <w:tblStyle w:val="12"/>
        <w:tblW w:w="10716" w:type="dxa"/>
        <w:jc w:val="cente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061"/>
        <w:gridCol w:w="2460"/>
        <w:gridCol w:w="4455"/>
        <w:gridCol w:w="2740"/>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456" w:hRule="atLeast"/>
          <w:jc w:val="center"/>
        </w:trPr>
        <w:tc>
          <w:tcPr>
            <w:tcW w:w="1061" w:type="dxa"/>
            <w:noWrap w:val="0"/>
            <w:vAlign w:val="center"/>
          </w:tcPr>
          <w:p>
            <w:pPr>
              <w:autoSpaceDE w:val="0"/>
              <w:autoSpaceDN w:val="0"/>
              <w:adjustRightInd w:val="0"/>
              <w:ind w:left="0" w:leftChars="0" w:firstLine="0" w:firstLineChars="0"/>
              <w:jc w:val="both"/>
              <w:rPr>
                <w:rFonts w:hint="eastAsia" w:ascii="宋体" w:hAnsi="宋体" w:eastAsia="宋体" w:cs="宋体"/>
                <w:b/>
                <w:bCs/>
                <w:caps/>
                <w:color w:val="auto"/>
                <w:kern w:val="0"/>
                <w:szCs w:val="21"/>
              </w:rPr>
            </w:pPr>
            <w:r>
              <w:rPr>
                <w:rFonts w:hint="eastAsia" w:ascii="宋体" w:hAnsi="宋体" w:eastAsia="宋体" w:cs="宋体"/>
                <w:b/>
                <w:bCs/>
                <w:caps/>
                <w:color w:val="auto"/>
                <w:kern w:val="0"/>
                <w:szCs w:val="21"/>
              </w:rPr>
              <w:t>工作岗位</w:t>
            </w:r>
          </w:p>
        </w:tc>
        <w:tc>
          <w:tcPr>
            <w:tcW w:w="2460" w:type="dxa"/>
            <w:noWrap w:val="0"/>
            <w:vAlign w:val="center"/>
          </w:tcPr>
          <w:p>
            <w:pPr>
              <w:autoSpaceDE w:val="0"/>
              <w:autoSpaceDN w:val="0"/>
              <w:adjustRightInd w:val="0"/>
              <w:jc w:val="center"/>
              <w:rPr>
                <w:rFonts w:hint="eastAsia" w:ascii="宋体" w:hAnsi="宋体" w:eastAsia="宋体" w:cs="宋体"/>
                <w:b/>
                <w:bCs/>
                <w:caps/>
                <w:color w:val="auto"/>
                <w:kern w:val="0"/>
                <w:szCs w:val="21"/>
              </w:rPr>
            </w:pPr>
            <w:r>
              <w:rPr>
                <w:rFonts w:hint="eastAsia" w:ascii="宋体" w:hAnsi="宋体" w:eastAsia="宋体" w:cs="宋体"/>
                <w:b/>
                <w:bCs/>
                <w:caps/>
                <w:color w:val="auto"/>
                <w:kern w:val="0"/>
                <w:szCs w:val="21"/>
              </w:rPr>
              <w:t>典型工作任务</w:t>
            </w:r>
          </w:p>
        </w:tc>
        <w:tc>
          <w:tcPr>
            <w:tcW w:w="4455" w:type="dxa"/>
            <w:noWrap w:val="0"/>
            <w:vAlign w:val="center"/>
          </w:tcPr>
          <w:p>
            <w:pPr>
              <w:autoSpaceDE w:val="0"/>
              <w:autoSpaceDN w:val="0"/>
              <w:adjustRightInd w:val="0"/>
              <w:jc w:val="center"/>
              <w:rPr>
                <w:rFonts w:hint="eastAsia" w:ascii="宋体" w:hAnsi="宋体" w:eastAsia="宋体" w:cs="宋体"/>
                <w:b/>
                <w:bCs/>
                <w:caps/>
                <w:color w:val="auto"/>
                <w:kern w:val="0"/>
                <w:szCs w:val="21"/>
              </w:rPr>
            </w:pPr>
            <w:r>
              <w:rPr>
                <w:rFonts w:hint="eastAsia" w:ascii="宋体" w:hAnsi="宋体" w:eastAsia="宋体" w:cs="宋体"/>
                <w:b/>
                <w:bCs/>
                <w:caps/>
                <w:color w:val="auto"/>
                <w:kern w:val="0"/>
                <w:szCs w:val="21"/>
              </w:rPr>
              <w:t>职业能力</w:t>
            </w:r>
          </w:p>
        </w:tc>
        <w:tc>
          <w:tcPr>
            <w:tcW w:w="2740" w:type="dxa"/>
            <w:noWrap w:val="0"/>
            <w:vAlign w:val="center"/>
          </w:tcPr>
          <w:p>
            <w:pPr>
              <w:autoSpaceDE w:val="0"/>
              <w:autoSpaceDN w:val="0"/>
              <w:adjustRightInd w:val="0"/>
              <w:jc w:val="center"/>
              <w:rPr>
                <w:rFonts w:hint="eastAsia" w:ascii="宋体" w:hAnsi="宋体" w:eastAsia="宋体" w:cs="宋体"/>
                <w:b/>
                <w:bCs/>
                <w:caps/>
                <w:color w:val="auto"/>
                <w:kern w:val="0"/>
                <w:szCs w:val="21"/>
              </w:rPr>
            </w:pPr>
            <w:r>
              <w:rPr>
                <w:rFonts w:hint="eastAsia" w:ascii="宋体" w:hAnsi="宋体" w:eastAsia="宋体" w:cs="宋体"/>
                <w:b/>
                <w:bCs/>
                <w:caps/>
                <w:color w:val="auto"/>
                <w:kern w:val="0"/>
                <w:szCs w:val="21"/>
              </w:rPr>
              <w:t>课程设置</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4855" w:hRule="atLeast"/>
          <w:jc w:val="center"/>
        </w:trPr>
        <w:tc>
          <w:tcPr>
            <w:tcW w:w="106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自动化生产线和机器人应用技术员</w:t>
            </w:r>
          </w:p>
        </w:tc>
        <w:tc>
          <w:tcPr>
            <w:tcW w:w="246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1. 电工仪器仪表的使用、工程图纸的设计分析、机电设备的安装调试、生产线的安装调试；</w:t>
            </w:r>
          </w:p>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lang w:eastAsia="zh-CN"/>
              </w:rPr>
            </w:pPr>
            <w:r>
              <w:rPr>
                <w:rFonts w:hint="eastAsia" w:ascii="宋体" w:hAnsi="宋体" w:eastAsia="宋体" w:cs="宋体"/>
                <w:color w:val="auto"/>
                <w:szCs w:val="21"/>
              </w:rPr>
              <w:t>2.机器人现场故障诊断、生产线的调试与检修</w:t>
            </w:r>
            <w:r>
              <w:rPr>
                <w:rFonts w:hint="eastAsia" w:ascii="宋体" w:hAnsi="宋体" w:eastAsia="宋体" w:cs="宋体"/>
                <w:color w:val="auto"/>
                <w:szCs w:val="21"/>
                <w:lang w:eastAsia="zh-CN"/>
              </w:rPr>
              <w:t>。</w:t>
            </w:r>
          </w:p>
        </w:tc>
        <w:tc>
          <w:tcPr>
            <w:tcW w:w="4455"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1. 掌握机电一体化专业基础知识和较高职业技能，熟练使用常用电工仪器仪表，熟练操作常用机电设备；</w:t>
            </w:r>
          </w:p>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2. 具有机电产品生产现场的工艺实施能力；具有机电产品软、硬件产品分析、设计与调试的基本能力；</w:t>
            </w:r>
          </w:p>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3.掌握机器人现场故障诊断技术、自动生产线维护、运行及管理的专业知识和技能；</w:t>
            </w:r>
          </w:p>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lang w:eastAsia="zh-CN"/>
              </w:rPr>
            </w:pPr>
            <w:r>
              <w:rPr>
                <w:rFonts w:hint="eastAsia" w:ascii="宋体" w:hAnsi="宋体" w:eastAsia="宋体" w:cs="宋体"/>
                <w:color w:val="auto"/>
                <w:szCs w:val="21"/>
              </w:rPr>
              <w:t>4. 具有对机电产品进行装配、检测与调试的能力，要求具有中/高级电工证</w:t>
            </w:r>
            <w:r>
              <w:rPr>
                <w:rFonts w:hint="eastAsia" w:ascii="宋体" w:hAnsi="宋体" w:eastAsia="宋体" w:cs="宋体"/>
                <w:color w:val="auto"/>
                <w:szCs w:val="21"/>
                <w:lang w:eastAsia="zh-CN"/>
              </w:rPr>
              <w:t>。</w:t>
            </w:r>
          </w:p>
        </w:tc>
        <w:tc>
          <w:tcPr>
            <w:tcW w:w="274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rPr>
              <w:t>工厂电气控制技术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rPr>
              <w:t>PLC应用技术</w:t>
            </w: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lang w:bidi="ar"/>
              </w:rPr>
              <w:t>自动化生产线安装与调试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电机与拖动</w:t>
            </w: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rPr>
              <w:t>工业机器编程与调试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等课程，并具有中/高级维修电工证书</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4840" w:hRule="atLeast"/>
          <w:jc w:val="center"/>
        </w:trPr>
        <w:tc>
          <w:tcPr>
            <w:tcW w:w="106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机电产品改造设计生产调试技术员</w:t>
            </w:r>
          </w:p>
        </w:tc>
        <w:tc>
          <w:tcPr>
            <w:tcW w:w="246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1. 根据机电控制系统的接线图、原理图能按工艺对机电控制系统进行接线装；</w:t>
            </w:r>
          </w:p>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2. 能对机电产品生产线进行调试检验及售后服务；</w:t>
            </w:r>
          </w:p>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lang w:eastAsia="zh-CN"/>
              </w:rPr>
            </w:pPr>
            <w:r>
              <w:rPr>
                <w:rFonts w:hint="eastAsia" w:ascii="宋体" w:hAnsi="宋体" w:eastAsia="宋体" w:cs="宋体"/>
                <w:color w:val="auto"/>
                <w:szCs w:val="21"/>
              </w:rPr>
              <w:t>3. 能完成相关电气控制柜的一次二次电气设计及壳体设计</w:t>
            </w:r>
            <w:r>
              <w:rPr>
                <w:rFonts w:hint="eastAsia" w:ascii="宋体" w:hAnsi="宋体" w:eastAsia="宋体" w:cs="宋体"/>
                <w:color w:val="auto"/>
                <w:szCs w:val="21"/>
                <w:lang w:eastAsia="zh-CN"/>
              </w:rPr>
              <w:t>。</w:t>
            </w:r>
          </w:p>
        </w:tc>
        <w:tc>
          <w:tcPr>
            <w:tcW w:w="4455"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1. 具备识读机电图纸的能力，并能熟练使用CAD进行机械、电气制图；</w:t>
            </w:r>
          </w:p>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lang w:eastAsia="zh-CN"/>
              </w:rPr>
            </w:pPr>
            <w:r>
              <w:rPr>
                <w:rFonts w:hint="eastAsia" w:ascii="宋体" w:hAnsi="宋体" w:eastAsia="宋体" w:cs="宋体"/>
                <w:color w:val="auto"/>
                <w:szCs w:val="21"/>
              </w:rPr>
              <w:t>2. 能熟练掌握电气控制系统、机电设备生产线的设计方法并灵活运用</w:t>
            </w:r>
            <w:r>
              <w:rPr>
                <w:rFonts w:hint="eastAsia" w:ascii="宋体" w:hAnsi="宋体" w:eastAsia="宋体" w:cs="宋体"/>
                <w:color w:val="auto"/>
                <w:szCs w:val="21"/>
                <w:lang w:eastAsia="zh-CN"/>
              </w:rPr>
              <w:t>。</w:t>
            </w:r>
          </w:p>
        </w:tc>
        <w:tc>
          <w:tcPr>
            <w:tcW w:w="274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lang w:eastAsia="zh-CN"/>
              </w:rPr>
            </w:pP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rPr>
              <w:t>单片机应用技术</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rPr>
              <w:t>机电设备故障诊断与维修</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rPr>
              <w:t>智能制造系统</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自动化生产线安装与调试</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PLC应用技术</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sz w:val="21"/>
                <w:szCs w:val="21"/>
              </w:rPr>
              <w:t>等</w:t>
            </w:r>
            <w:r>
              <w:rPr>
                <w:rFonts w:hint="eastAsia" w:ascii="宋体" w:hAnsi="宋体" w:eastAsia="宋体" w:cs="宋体"/>
                <w:color w:val="auto"/>
                <w:sz w:val="21"/>
                <w:szCs w:val="21"/>
                <w:lang w:eastAsia="zh-CN"/>
              </w:rPr>
              <w:t>。</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495" w:hRule="atLeast"/>
          <w:jc w:val="center"/>
        </w:trPr>
        <w:tc>
          <w:tcPr>
            <w:tcW w:w="106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机电设备安装、维护、检修试验技术员</w:t>
            </w:r>
          </w:p>
        </w:tc>
        <w:tc>
          <w:tcPr>
            <w:tcW w:w="246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1. 根据设备管理要求进行机电设备的检修、维护和试验；</w:t>
            </w:r>
          </w:p>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lang w:eastAsia="zh-CN"/>
              </w:rPr>
            </w:pPr>
            <w:r>
              <w:rPr>
                <w:rFonts w:hint="eastAsia" w:ascii="宋体" w:hAnsi="宋体" w:eastAsia="宋体" w:cs="宋体"/>
                <w:color w:val="auto"/>
                <w:szCs w:val="21"/>
              </w:rPr>
              <w:t>2. 能进行设备的故障排除和日常管理</w:t>
            </w:r>
            <w:r>
              <w:rPr>
                <w:rFonts w:hint="eastAsia" w:ascii="宋体" w:hAnsi="宋体" w:eastAsia="宋体" w:cs="宋体"/>
                <w:color w:val="auto"/>
                <w:szCs w:val="21"/>
                <w:lang w:eastAsia="zh-CN"/>
              </w:rPr>
              <w:t>。</w:t>
            </w:r>
          </w:p>
        </w:tc>
        <w:tc>
          <w:tcPr>
            <w:tcW w:w="4455"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lang w:eastAsia="zh-CN"/>
              </w:rPr>
            </w:pPr>
            <w:r>
              <w:rPr>
                <w:rFonts w:hint="eastAsia" w:ascii="宋体" w:hAnsi="宋体" w:eastAsia="宋体" w:cs="宋体"/>
                <w:color w:val="auto"/>
                <w:szCs w:val="21"/>
              </w:rPr>
              <w:t>要求具有对机电设备的原理、装配工艺、参数调整、故障现象分析等知识，能熟练掌握机电设备的拆装，具有中/高级维修电工证书</w:t>
            </w:r>
            <w:r>
              <w:rPr>
                <w:rFonts w:hint="eastAsia" w:ascii="宋体" w:hAnsi="宋体" w:eastAsia="宋体" w:cs="宋体"/>
                <w:color w:val="auto"/>
                <w:szCs w:val="21"/>
                <w:lang w:eastAsia="zh-CN"/>
              </w:rPr>
              <w:t>。</w:t>
            </w:r>
          </w:p>
        </w:tc>
        <w:tc>
          <w:tcPr>
            <w:tcW w:w="274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rPr>
              <w:t>机电设备故障诊断与维修</w:t>
            </w: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lang w:bidi="ar"/>
              </w:rPr>
              <w:t>传感器与检测技术</w:t>
            </w: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lang w:bidi="ar"/>
              </w:rPr>
              <w:t>工程制图及CAD</w:t>
            </w: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rPr>
              <w:t>工业机器编程与调试</w:t>
            </w: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rPr>
              <w:t>自动控制系统</w:t>
            </w:r>
            <w:r>
              <w:rPr>
                <w:rFonts w:hint="eastAsia" w:ascii="宋体" w:hAnsi="宋体" w:eastAsia="宋体" w:cs="宋体"/>
                <w:color w:val="auto"/>
                <w:sz w:val="21"/>
                <w:szCs w:val="21"/>
                <w:lang w:eastAsia="zh-CN"/>
              </w:rPr>
              <w:t>》、《</w:t>
            </w:r>
            <w:r>
              <w:rPr>
                <w:rFonts w:hint="eastAsia" w:ascii="宋体" w:hAnsi="宋体" w:eastAsia="宋体" w:cs="宋体"/>
                <w:color w:val="auto"/>
                <w:kern w:val="0"/>
                <w:sz w:val="21"/>
                <w:szCs w:val="21"/>
              </w:rPr>
              <w:t>单片机应用技术</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具有维修电工职业资格证书、电工操作证。</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618" w:hRule="atLeast"/>
          <w:jc w:val="center"/>
        </w:trPr>
        <w:tc>
          <w:tcPr>
            <w:tcW w:w="106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机电设备技术支持与销售代表</w:t>
            </w:r>
          </w:p>
        </w:tc>
        <w:tc>
          <w:tcPr>
            <w:tcW w:w="246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lang w:eastAsia="zh-CN"/>
              </w:rPr>
            </w:pPr>
            <w:r>
              <w:rPr>
                <w:rFonts w:hint="eastAsia" w:ascii="宋体" w:hAnsi="宋体" w:eastAsia="宋体" w:cs="宋体"/>
                <w:color w:val="auto"/>
                <w:szCs w:val="21"/>
              </w:rPr>
              <w:t>依据现场条件及客户需要进行机电产品营销、售后服务、技术改造、培训及编制工艺文件</w:t>
            </w:r>
            <w:r>
              <w:rPr>
                <w:rFonts w:hint="eastAsia" w:ascii="宋体" w:hAnsi="宋体" w:eastAsia="宋体" w:cs="宋体"/>
                <w:color w:val="auto"/>
                <w:szCs w:val="21"/>
                <w:lang w:eastAsia="zh-CN"/>
              </w:rPr>
              <w:t>。</w:t>
            </w:r>
          </w:p>
        </w:tc>
        <w:tc>
          <w:tcPr>
            <w:tcW w:w="4455"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Cs w:val="21"/>
              </w:rPr>
              <w:t>1. 要求熟悉各种机电产品硬件、软件的性能、用途、使用注意事项；</w:t>
            </w:r>
          </w:p>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lang w:eastAsia="zh-CN"/>
              </w:rPr>
            </w:pPr>
            <w:r>
              <w:rPr>
                <w:rFonts w:hint="eastAsia" w:ascii="宋体" w:hAnsi="宋体" w:eastAsia="宋体" w:cs="宋体"/>
                <w:color w:val="auto"/>
                <w:szCs w:val="21"/>
              </w:rPr>
              <w:t>2. 能较好地与客户交流沟通，具有较高级别的电气工程师职业资格</w:t>
            </w:r>
            <w:r>
              <w:rPr>
                <w:rFonts w:hint="eastAsia" w:ascii="宋体" w:hAnsi="宋体" w:eastAsia="宋体" w:cs="宋体"/>
                <w:color w:val="auto"/>
                <w:szCs w:val="21"/>
                <w:lang w:eastAsia="zh-CN"/>
              </w:rPr>
              <w:t>。</w:t>
            </w:r>
          </w:p>
        </w:tc>
        <w:tc>
          <w:tcPr>
            <w:tcW w:w="274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left"/>
              <w:textAlignment w:val="auto"/>
              <w:rPr>
                <w:rFonts w:hint="eastAsia" w:ascii="宋体" w:hAnsi="宋体" w:eastAsia="宋体" w:cs="宋体"/>
                <w:color w:val="auto"/>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电工安全技术</w:t>
            </w:r>
            <w:r>
              <w:rPr>
                <w:rFonts w:hint="eastAsia" w:ascii="宋体" w:hAnsi="宋体" w:eastAsia="宋体" w:cs="宋体"/>
                <w:color w:val="auto"/>
                <w:sz w:val="21"/>
                <w:szCs w:val="21"/>
                <w:lang w:eastAsia="zh-CN"/>
              </w:rPr>
              <w:t>》、《</w:t>
            </w:r>
            <w:r>
              <w:rPr>
                <w:rStyle w:val="36"/>
                <w:rFonts w:hint="eastAsia" w:ascii="宋体" w:hAnsi="宋体" w:eastAsia="宋体" w:cs="宋体"/>
                <w:color w:val="auto"/>
                <w:sz w:val="21"/>
                <w:szCs w:val="21"/>
                <w:lang w:bidi="ar"/>
              </w:rPr>
              <w:t>产品质量与安全</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等课程。</w:t>
            </w:r>
          </w:p>
        </w:tc>
      </w:tr>
    </w:tbl>
    <w:p>
      <w:pPr>
        <w:keepNext w:val="0"/>
        <w:keepLines w:val="0"/>
        <w:pageBreakBefore w:val="0"/>
        <w:widowControl/>
        <w:kinsoku/>
        <w:wordWrap/>
        <w:overflowPunct/>
        <w:topLinePunct w:val="0"/>
        <w:autoSpaceDE/>
        <w:autoSpaceDN/>
        <w:bidi w:val="0"/>
        <w:adjustRightInd/>
        <w:snapToGrid/>
        <w:ind w:firstLine="300"/>
        <w:textAlignment w:val="auto"/>
        <w:outlineLvl w:val="9"/>
        <w:rPr>
          <w:rFonts w:hint="eastAsia"/>
          <w:color w:val="auto"/>
        </w:rPr>
      </w:pPr>
    </w:p>
    <w:p>
      <w:pPr>
        <w:pStyle w:val="2"/>
        <w:keepNext w:val="0"/>
        <w:keepLines w:val="0"/>
        <w:pageBreakBefore w:val="0"/>
        <w:kinsoku/>
        <w:wordWrap/>
        <w:overflowPunct/>
        <w:topLinePunct w:val="0"/>
        <w:autoSpaceDE/>
        <w:autoSpaceDN/>
        <w:bidi w:val="0"/>
        <w:adjustRightInd/>
        <w:snapToGrid/>
        <w:spacing w:line="360" w:lineRule="auto"/>
        <w:ind w:firstLine="300"/>
        <w:textAlignment w:val="auto"/>
        <w:rPr>
          <w:b/>
          <w:bCs/>
          <w:color w:val="auto"/>
        </w:rPr>
      </w:pPr>
      <w:bookmarkStart w:id="22" w:name="_Toc9257"/>
      <w:r>
        <w:rPr>
          <w:rFonts w:hint="eastAsia"/>
          <w:b/>
          <w:bCs/>
          <w:color w:val="auto"/>
        </w:rPr>
        <w:t>七、课程体系设计思路</w:t>
      </w:r>
      <w:bookmarkEnd w:id="20"/>
      <w:bookmarkEnd w:id="21"/>
      <w:bookmarkEnd w:id="22"/>
    </w:p>
    <w:p>
      <w:pPr>
        <w:pStyle w:val="28"/>
        <w:keepNext w:val="0"/>
        <w:keepLines w:val="0"/>
        <w:pageBreakBefore w:val="0"/>
        <w:kinsoku/>
        <w:wordWrap/>
        <w:overflowPunct/>
        <w:topLinePunct w:val="0"/>
        <w:autoSpaceDE/>
        <w:autoSpaceDN/>
        <w:bidi w:val="0"/>
        <w:adjustRightInd/>
        <w:snapToGrid/>
        <w:spacing w:line="360" w:lineRule="auto"/>
        <w:ind w:firstLine="538"/>
        <w:textAlignment w:val="auto"/>
        <w:rPr>
          <w:color w:val="auto"/>
        </w:rPr>
      </w:pPr>
      <w:r>
        <w:rPr>
          <w:rFonts w:hint="eastAsia" w:ascii="宋体" w:cs="宋体"/>
          <w:color w:val="auto"/>
        </w:rPr>
        <w:t>(一)</w:t>
      </w:r>
      <w:r>
        <w:rPr>
          <w:rFonts w:hint="eastAsia"/>
          <w:color w:val="auto"/>
        </w:rPr>
        <w:t>人才培养模式改革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五年制</w:t>
      </w:r>
      <w:r>
        <w:rPr>
          <w:rFonts w:hint="eastAsia" w:ascii="宋体" w:hAnsi="宋体" w:eastAsia="宋体" w:cs="宋体"/>
          <w:color w:val="auto"/>
          <w:sz w:val="24"/>
        </w:rPr>
        <w:t>机电一体化技术专业在人才培养模式改革中运行和实施“</w:t>
      </w:r>
      <w:r>
        <w:rPr>
          <w:rFonts w:hint="eastAsia" w:ascii="宋体" w:hAnsi="宋体" w:eastAsia="宋体" w:cs="宋体"/>
          <w:color w:val="auto"/>
          <w:sz w:val="24"/>
          <w:lang w:val="en-US" w:eastAsia="zh-CN"/>
        </w:rPr>
        <w:t>4</w:t>
      </w:r>
      <w:r>
        <w:rPr>
          <w:rFonts w:hint="eastAsia" w:ascii="宋体" w:hAnsi="宋体" w:eastAsia="宋体" w:cs="宋体"/>
          <w:color w:val="auto"/>
          <w:sz w:val="24"/>
        </w:rPr>
        <w:t>+1”</w:t>
      </w:r>
      <w:r>
        <w:rPr>
          <w:rFonts w:hint="eastAsia" w:ascii="宋体" w:hAnsi="宋体" w:eastAsia="宋体" w:cs="宋体"/>
          <w:color w:val="auto"/>
          <w:sz w:val="24"/>
          <w:lang w:eastAsia="zh-CN"/>
        </w:rPr>
        <w:t>人才培养</w:t>
      </w:r>
      <w:r>
        <w:rPr>
          <w:rFonts w:hint="eastAsia" w:ascii="宋体" w:hAnsi="宋体" w:eastAsia="宋体" w:cs="宋体"/>
          <w:color w:val="auto"/>
          <w:sz w:val="24"/>
        </w:rPr>
        <w:t>模式</w:t>
      </w:r>
      <w:r>
        <w:rPr>
          <w:rFonts w:hint="eastAsia" w:ascii="宋体" w:hAnsi="宋体" w:eastAsia="宋体" w:cs="宋体"/>
          <w:color w:val="auto"/>
          <w:sz w:val="24"/>
          <w:lang w:eastAsia="zh-CN"/>
        </w:rPr>
        <w:t>。即五</w:t>
      </w:r>
      <w:r>
        <w:rPr>
          <w:rFonts w:hint="eastAsia" w:ascii="宋体" w:hAnsi="宋体" w:eastAsia="宋体" w:cs="宋体"/>
          <w:color w:val="auto"/>
          <w:sz w:val="24"/>
        </w:rPr>
        <w:t>年教学，</w:t>
      </w:r>
      <w:r>
        <w:rPr>
          <w:rFonts w:hint="eastAsia" w:ascii="宋体" w:hAnsi="宋体" w:eastAsia="宋体" w:cs="宋体"/>
          <w:color w:val="auto"/>
          <w:sz w:val="24"/>
          <w:lang w:eastAsia="zh-CN"/>
        </w:rPr>
        <w:t>四</w:t>
      </w:r>
      <w:r>
        <w:rPr>
          <w:rFonts w:hint="eastAsia" w:ascii="宋体" w:hAnsi="宋体" w:eastAsia="宋体" w:cs="宋体"/>
          <w:color w:val="auto"/>
          <w:sz w:val="24"/>
        </w:rPr>
        <w:t>年在学校组织，一年在企业进行。校内教育，以理论为主，辅之以实验、实习等实践性环节；学生在企业的一年以</w:t>
      </w:r>
      <w:r>
        <w:rPr>
          <w:rFonts w:hint="eastAsia" w:ascii="宋体" w:hAnsi="宋体" w:eastAsia="宋体" w:cs="宋体"/>
          <w:color w:val="auto"/>
          <w:sz w:val="24"/>
          <w:lang w:eastAsia="zh-CN"/>
        </w:rPr>
        <w:t>岗位实习</w:t>
      </w:r>
      <w:r>
        <w:rPr>
          <w:rFonts w:hint="eastAsia" w:ascii="宋体" w:hAnsi="宋体" w:eastAsia="宋体" w:cs="宋体"/>
          <w:color w:val="auto"/>
          <w:sz w:val="24"/>
        </w:rPr>
        <w:t>为主，同时学习部分专业课，结合生产实际选择毕业设计题目，并在学校、企业指导教师的共同指导下完成毕业设计。“</w:t>
      </w:r>
      <w:r>
        <w:rPr>
          <w:rFonts w:hint="eastAsia" w:ascii="宋体" w:hAnsi="宋体" w:eastAsia="宋体" w:cs="宋体"/>
          <w:color w:val="auto"/>
          <w:sz w:val="24"/>
          <w:lang w:val="en-US" w:eastAsia="zh-CN"/>
        </w:rPr>
        <w:t>4</w:t>
      </w:r>
      <w:r>
        <w:rPr>
          <w:rFonts w:hint="eastAsia" w:ascii="宋体" w:hAnsi="宋体" w:eastAsia="宋体" w:cs="宋体"/>
          <w:color w:val="auto"/>
          <w:sz w:val="24"/>
        </w:rPr>
        <w:t>+1”人才培养模式，依靠学校、企业的双方合作，有利于产学的真正合作，实现优势互补、资源共享、产学结合、共同发展的目标。首先。“</w:t>
      </w:r>
      <w:r>
        <w:rPr>
          <w:rFonts w:hint="eastAsia" w:ascii="宋体" w:hAnsi="宋体" w:eastAsia="宋体" w:cs="宋体"/>
          <w:color w:val="auto"/>
          <w:sz w:val="24"/>
          <w:lang w:val="en-US" w:eastAsia="zh-CN"/>
        </w:rPr>
        <w:t>4</w:t>
      </w:r>
      <w:r>
        <w:rPr>
          <w:rFonts w:hint="eastAsia" w:ascii="宋体" w:hAnsi="宋体" w:eastAsia="宋体" w:cs="宋体"/>
          <w:color w:val="auto"/>
          <w:sz w:val="24"/>
        </w:rPr>
        <w:t>+1”人才培养模式不断为企业提供</w:t>
      </w:r>
      <w:r>
        <w:rPr>
          <w:rFonts w:hint="eastAsia" w:ascii="宋体" w:hAnsi="宋体" w:eastAsia="宋体" w:cs="宋体"/>
          <w:color w:val="auto"/>
          <w:sz w:val="24"/>
          <w:lang w:eastAsia="zh-CN"/>
        </w:rPr>
        <w:t>岗位实习</w:t>
      </w:r>
      <w:r>
        <w:rPr>
          <w:rFonts w:hint="eastAsia" w:ascii="宋体" w:hAnsi="宋体" w:eastAsia="宋体" w:cs="宋体"/>
          <w:color w:val="auto"/>
          <w:sz w:val="24"/>
        </w:rPr>
        <w:t>学生，为企业带来新思想，激发企业的活力。这样不但为企业解决了人员紧张难题，而且可以为企业减少培养成本。企业每年可以将表现优秀的学生留下继续工作，省去企业到社会中公开招聘的环节，减少人才招聘的盲目性。优化企业人力资源结构。提高企业员工的整体素质。其次，也是最重要的，“</w:t>
      </w:r>
      <w:r>
        <w:rPr>
          <w:rFonts w:hint="eastAsia" w:ascii="宋体" w:hAnsi="宋体" w:eastAsia="宋体" w:cs="宋体"/>
          <w:color w:val="auto"/>
          <w:sz w:val="24"/>
          <w:lang w:val="en-US" w:eastAsia="zh-CN"/>
        </w:rPr>
        <w:t>4</w:t>
      </w:r>
      <w:r>
        <w:rPr>
          <w:rFonts w:hint="eastAsia" w:ascii="宋体" w:hAnsi="宋体" w:eastAsia="宋体" w:cs="宋体"/>
          <w:color w:val="auto"/>
          <w:sz w:val="24"/>
        </w:rPr>
        <w:t>+1”</w:t>
      </w:r>
      <w:r>
        <w:rPr>
          <w:rFonts w:hint="eastAsia" w:ascii="宋体" w:hAnsi="宋体" w:eastAsia="宋体" w:cs="宋体"/>
          <w:color w:val="auto"/>
          <w:sz w:val="24"/>
          <w:lang w:eastAsia="zh-CN"/>
        </w:rPr>
        <w:t>岗位实习</w:t>
      </w:r>
      <w:r>
        <w:rPr>
          <w:rFonts w:hint="eastAsia" w:ascii="宋体" w:hAnsi="宋体" w:eastAsia="宋体" w:cs="宋体"/>
          <w:color w:val="auto"/>
          <w:sz w:val="24"/>
        </w:rPr>
        <w:t>教学模式，能够有效解决高职教育实践教学环节的不足，提高学生的专业技能，拉近与企业的距离。锻炼缓解学校实践环节薄弱、学生专业技能较差的现状，弥补了实践教学不足的问题，拉近了与企业的距离，锻炼了学生的动手操作能力，为毕业后快速进入工作角色奠定了基础。这种综合实践，即保证了实践教学有较高的质量，又将需要花钱进行的生产实习变为有偿实习，一举两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rPr>
      </w:pPr>
      <w:r>
        <w:rPr>
          <w:rFonts w:hint="eastAsia" w:ascii="宋体" w:hAnsi="宋体" w:eastAsia="宋体" w:cs="宋体"/>
          <w:color w:val="auto"/>
          <w:sz w:val="24"/>
        </w:rPr>
        <w:t>1.课程内容来源于企业真实的工作任务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基于机电技术岗位群的工作过程，提炼工作任务，组织课程内容。专业课程的教学内容来源于企业的真实工作任务，“任务驱动”教学模式渗透在专业课程的教学过程中。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2.贴近生产场景，建设仿真教学场所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校企共建实训实习基地，将企业真实的环境再现在基地中，将一体化教学安排在校内实训实习基地中进行。学生在学习过程中，能了解岗位职业能力，完成真实工作任务，感受职场氛围，培养认真负责的工作态度和团结协作的团队精神，大幅提高教学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校企合作开发“工学结合”的生产性实训项目，安排学生以准员工的身份在校外实习基地</w:t>
      </w:r>
      <w:r>
        <w:rPr>
          <w:rFonts w:hint="eastAsia" w:ascii="宋体" w:hAnsi="宋体" w:eastAsia="宋体" w:cs="宋体"/>
          <w:color w:val="auto"/>
          <w:sz w:val="24"/>
          <w:lang w:eastAsia="zh-CN"/>
        </w:rPr>
        <w:t>岗位实习</w:t>
      </w:r>
      <w:r>
        <w:rPr>
          <w:rFonts w:hint="eastAsia" w:ascii="宋体" w:hAnsi="宋体" w:eastAsia="宋体" w:cs="宋体"/>
          <w:color w:val="auto"/>
          <w:sz w:val="24"/>
        </w:rPr>
        <w:t>，体验企业文化，强化岗位技能训练，加强职业道德和职业素质的培养，完成了就业创业能力的提高，实现与用人单位无缝对接。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3.构建双师结构教学团队，保障“项目导向”教学模式实施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通过企业挂职锻炼、国培训、专项技能训练、考取职业资格证书、参与课程改革、科研等途径，将现有的教学团队培养成双师型的结构。此外，还通过校企合作，聘请企业一线的实用型技术人才作兼职教师，让他们参加课程设计，指导</w:t>
      </w:r>
      <w:r>
        <w:rPr>
          <w:rFonts w:hint="eastAsia" w:ascii="宋体" w:hAnsi="宋体" w:eastAsia="宋体" w:cs="宋体"/>
          <w:color w:val="auto"/>
          <w:sz w:val="24"/>
          <w:lang w:eastAsia="zh-CN"/>
        </w:rPr>
        <w:t>岗位实习</w:t>
      </w:r>
      <w:r>
        <w:rPr>
          <w:rFonts w:hint="eastAsia" w:ascii="宋体" w:hAnsi="宋体" w:eastAsia="宋体" w:cs="宋体"/>
          <w:color w:val="auto"/>
          <w:sz w:val="24"/>
        </w:rPr>
        <w:t>，按照“任务驱动”教学模式的“六步教学法”组织专业课程教学，将课堂搬到实训室，采用教、学、做一体化的方式，教师在课堂中起组织、引导、总结、评价的作用，学生在具体的实践“任务”激发下，学习兴趣和积极性都很高，教学效果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通过探索实施新的人才培养方案，改革人才培养模式，逐步形成了学校与企业合作，理论与实践结合，素质与能力并重的专业特色。毕业生具有良好的敬业精神和团队协作能力，具有设备机电设备维护维修和技术改造能力，具有自动化生产线的安装调试与维护维修能力，综合素质较高，得到用人单位的认可，提高就业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(二)课程体系设计思路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bookmarkStart w:id="23" w:name="_Toc26531"/>
      <w:bookmarkStart w:id="24" w:name="_Toc26090"/>
      <w:r>
        <w:rPr>
          <w:rFonts w:hint="eastAsia" w:ascii="宋体" w:hAnsi="宋体" w:eastAsia="宋体" w:cs="宋体"/>
          <w:color w:val="auto"/>
          <w:sz w:val="24"/>
        </w:rPr>
        <w:t>1</w:t>
      </w:r>
      <w:r>
        <w:rPr>
          <w:rFonts w:hint="eastAsia" w:ascii="宋体" w:hAnsi="宋体" w:eastAsia="宋体" w:cs="宋体"/>
          <w:color w:val="auto"/>
          <w:sz w:val="24"/>
          <w:lang w:eastAsia="zh-CN"/>
        </w:rPr>
        <w:t>.</w:t>
      </w:r>
      <w:r>
        <w:rPr>
          <w:rFonts w:hint="eastAsia" w:ascii="宋体" w:hAnsi="宋体" w:eastAsia="宋体" w:cs="宋体"/>
          <w:color w:val="auto"/>
          <w:sz w:val="24"/>
        </w:rPr>
        <w:t>课程体系构成方案</w:t>
      </w:r>
      <w:bookmarkEnd w:id="23"/>
      <w:bookmarkEnd w:id="24"/>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课程体系开发方法主要有以下六个环节：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社会需求分析</w:t>
      </w:r>
      <w:r>
        <w:rPr>
          <w:rFonts w:hint="eastAsia" w:ascii="宋体" w:hAnsi="宋体" w:eastAsia="宋体" w:cs="宋体"/>
          <w:color w:val="auto"/>
          <w:sz w:val="24"/>
          <w:lang w:eastAsia="zh-CN"/>
        </w:rPr>
        <w:t>：</w:t>
      </w:r>
      <w:r>
        <w:rPr>
          <w:rFonts w:hint="eastAsia" w:ascii="宋体" w:hAnsi="宋体" w:eastAsia="宋体" w:cs="宋体"/>
          <w:color w:val="auto"/>
          <w:sz w:val="24"/>
        </w:rPr>
        <w:t>这一环节是对某一职业岗位(群)所对应的人才市场调研数据和信息进行分析、取舍的过程，是专业设置和建设的基础。其开发主体一般是行业、企业人员和学校教师。其开发成果是专业培养目标，包括专业业务范围和人才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2</w:t>
      </w:r>
      <w:r>
        <w:rPr>
          <w:rFonts w:hint="eastAsia" w:ascii="宋体" w:hAnsi="宋体" w:eastAsia="宋体" w:cs="宋体"/>
          <w:color w:val="auto"/>
          <w:sz w:val="24"/>
          <w:lang w:eastAsia="zh-CN"/>
        </w:rPr>
        <w:t>）</w:t>
      </w:r>
      <w:r>
        <w:rPr>
          <w:rFonts w:hint="eastAsia" w:ascii="宋体" w:hAnsi="宋体" w:eastAsia="宋体" w:cs="宋体"/>
          <w:color w:val="auto"/>
          <w:sz w:val="24"/>
        </w:rPr>
        <w:t>工作任务分析</w:t>
      </w:r>
      <w:r>
        <w:rPr>
          <w:rFonts w:hint="eastAsia" w:ascii="宋体" w:hAnsi="宋体" w:eastAsia="宋体" w:cs="宋体"/>
          <w:color w:val="auto"/>
          <w:sz w:val="24"/>
          <w:lang w:eastAsia="zh-CN"/>
        </w:rPr>
        <w:t>：</w:t>
      </w:r>
      <w:r>
        <w:rPr>
          <w:rFonts w:hint="eastAsia" w:ascii="宋体" w:hAnsi="宋体" w:eastAsia="宋体" w:cs="宋体"/>
          <w:color w:val="auto"/>
          <w:sz w:val="24"/>
        </w:rPr>
        <w:t>这一环节是对某一职业岗位(群)的工作内容进行陈述、整理和分类的过程。其开发主体是生产一线的专家和少量课程专家。这一环节以行业专家为主，课程专家的职责主要是组织、引导作用。其开发成果是工作任务分析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rPr>
        <w:t>课程结构开发</w:t>
      </w:r>
      <w:r>
        <w:rPr>
          <w:rFonts w:hint="eastAsia" w:ascii="宋体" w:hAnsi="宋体" w:eastAsia="宋体" w:cs="宋体"/>
          <w:color w:val="auto"/>
          <w:sz w:val="24"/>
          <w:lang w:eastAsia="zh-CN"/>
        </w:rPr>
        <w:t>：</w:t>
      </w:r>
      <w:r>
        <w:rPr>
          <w:rFonts w:hint="eastAsia" w:ascii="宋体" w:hAnsi="宋体" w:eastAsia="宋体" w:cs="宋体"/>
          <w:color w:val="auto"/>
          <w:sz w:val="24"/>
        </w:rPr>
        <w:t>这一环节主要是立足工作任务分析表，将工作任务模块转换成课程体系。其开发主体是专业教师、课程专家，以专业教师为主。其开发成果是课程体系。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4</w:t>
      </w:r>
      <w:r>
        <w:rPr>
          <w:rFonts w:hint="eastAsia" w:ascii="宋体" w:hAnsi="宋体" w:eastAsia="宋体" w:cs="宋体"/>
          <w:color w:val="auto"/>
          <w:sz w:val="24"/>
          <w:lang w:eastAsia="zh-CN"/>
        </w:rPr>
        <w:t>）</w:t>
      </w:r>
      <w:r>
        <w:rPr>
          <w:rFonts w:hint="eastAsia" w:ascii="宋体" w:hAnsi="宋体" w:eastAsia="宋体" w:cs="宋体"/>
          <w:color w:val="auto"/>
          <w:sz w:val="24"/>
        </w:rPr>
        <w:t>课程内容开发</w:t>
      </w:r>
      <w:r>
        <w:rPr>
          <w:rFonts w:hint="eastAsia" w:ascii="宋体" w:hAnsi="宋体" w:eastAsia="宋体" w:cs="宋体"/>
          <w:color w:val="auto"/>
          <w:sz w:val="24"/>
          <w:lang w:eastAsia="zh-CN"/>
        </w:rPr>
        <w:t>：</w:t>
      </w:r>
      <w:r>
        <w:rPr>
          <w:rFonts w:hint="eastAsia" w:ascii="宋体" w:hAnsi="宋体" w:eastAsia="宋体" w:cs="宋体"/>
          <w:color w:val="auto"/>
          <w:sz w:val="24"/>
        </w:rPr>
        <w:t>这一环节是立足工作任务分析表进行二次开发的过程。其主要任务是，明确科目课程教学目标和阶段性教学目标，组织课程内容，构建行动化学习项目。其开发主体是专业教师、行业专家、课程专家，以专业教师、行业专家为主。其开发成果是科目课程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5</w:t>
      </w:r>
      <w:r>
        <w:rPr>
          <w:rFonts w:hint="eastAsia" w:ascii="宋体" w:hAnsi="宋体" w:eastAsia="宋体" w:cs="宋体"/>
          <w:color w:val="auto"/>
          <w:sz w:val="24"/>
          <w:lang w:eastAsia="zh-CN"/>
        </w:rPr>
        <w:t>）</w:t>
      </w:r>
      <w:r>
        <w:rPr>
          <w:rFonts w:hint="eastAsia" w:ascii="宋体" w:hAnsi="宋体" w:eastAsia="宋体" w:cs="宋体"/>
          <w:color w:val="auto"/>
          <w:sz w:val="24"/>
        </w:rPr>
        <w:t>教材开发</w:t>
      </w:r>
      <w:r>
        <w:rPr>
          <w:rFonts w:hint="eastAsia" w:ascii="宋体" w:hAnsi="宋体" w:eastAsia="宋体" w:cs="宋体"/>
          <w:color w:val="auto"/>
          <w:sz w:val="24"/>
          <w:lang w:eastAsia="zh-CN"/>
        </w:rPr>
        <w:t>：</w:t>
      </w:r>
      <w:r>
        <w:rPr>
          <w:rFonts w:hint="eastAsia" w:ascii="宋体" w:hAnsi="宋体" w:eastAsia="宋体" w:cs="宋体"/>
          <w:color w:val="auto"/>
          <w:sz w:val="24"/>
        </w:rPr>
        <w:t>这一环节是依据科目课程标准，制订教材体例，编写教材文本以及开展教材辅助资源建设的过程。其开发主体是专业教师、课程专家，以专业教师为主。其主要开发成果是教材。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6</w:t>
      </w:r>
      <w:r>
        <w:rPr>
          <w:rFonts w:hint="eastAsia" w:ascii="宋体" w:hAnsi="宋体" w:eastAsia="宋体" w:cs="宋体"/>
          <w:color w:val="auto"/>
          <w:sz w:val="24"/>
          <w:lang w:eastAsia="zh-CN"/>
        </w:rPr>
        <w:t>）</w:t>
      </w:r>
      <w:r>
        <w:rPr>
          <w:rFonts w:hint="eastAsia" w:ascii="宋体" w:hAnsi="宋体" w:eastAsia="宋体" w:cs="宋体"/>
          <w:color w:val="auto"/>
          <w:sz w:val="24"/>
        </w:rPr>
        <w:t>教学实施分析</w:t>
      </w:r>
      <w:r>
        <w:rPr>
          <w:rFonts w:hint="eastAsia" w:ascii="宋体" w:hAnsi="宋体" w:eastAsia="宋体" w:cs="宋体"/>
          <w:color w:val="auto"/>
          <w:sz w:val="24"/>
          <w:lang w:eastAsia="zh-CN"/>
        </w:rPr>
        <w:t>：</w:t>
      </w:r>
      <w:r>
        <w:rPr>
          <w:rFonts w:hint="eastAsia" w:ascii="宋体" w:hAnsi="宋体" w:eastAsia="宋体" w:cs="宋体"/>
          <w:color w:val="auto"/>
          <w:sz w:val="24"/>
        </w:rPr>
        <w:t>这一环节的主要任务是按照课程的特点，合理安排教学和评价办法，明确教学条件，如师资、教学设备和教学场所等。其开发主体是专业教师和课程专家。其主要开发成果是科目课程教学实施方案。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bookmarkStart w:id="25" w:name="_Toc11673"/>
      <w:bookmarkStart w:id="26" w:name="_Toc28583"/>
      <w:r>
        <w:rPr>
          <w:rFonts w:hint="eastAsia" w:ascii="宋体" w:hAnsi="宋体" w:eastAsia="宋体" w:cs="宋体"/>
          <w:color w:val="auto"/>
          <w:sz w:val="24"/>
        </w:rPr>
        <w:t>2</w:t>
      </w:r>
      <w:r>
        <w:rPr>
          <w:rFonts w:hint="eastAsia" w:ascii="宋体" w:hAnsi="宋体" w:eastAsia="宋体" w:cs="宋体"/>
          <w:color w:val="auto"/>
          <w:sz w:val="24"/>
          <w:lang w:eastAsia="zh-CN"/>
        </w:rPr>
        <w:t>.</w:t>
      </w:r>
      <w:r>
        <w:rPr>
          <w:rFonts w:hint="eastAsia" w:ascii="宋体" w:hAnsi="宋体" w:eastAsia="宋体" w:cs="宋体"/>
          <w:color w:val="auto"/>
          <w:sz w:val="24"/>
        </w:rPr>
        <w:t>实践教学体系构成</w:t>
      </w:r>
      <w:bookmarkEnd w:id="25"/>
      <w:bookmarkEnd w:id="2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highlight w:val="yellow"/>
        </w:rPr>
      </w:pPr>
      <w:r>
        <w:rPr>
          <w:rFonts w:hint="eastAsia" w:ascii="宋体" w:hAnsi="宋体" w:eastAsia="宋体" w:cs="宋体"/>
          <w:color w:val="auto"/>
          <w:sz w:val="24"/>
        </w:rPr>
        <w:t>高职实践教学的目标体系应以职业能力培养为主线，以基本职业素质、岗位就业能力和职业发展能力培养为模块进行构建。</w:t>
      </w:r>
      <w:r>
        <w:rPr>
          <w:rFonts w:hint="eastAsia" w:ascii="宋体" w:hAnsi="宋体" w:eastAsia="宋体" w:cs="宋体"/>
          <w:color w:val="auto"/>
          <w:sz w:val="24"/>
          <w:lang w:eastAsia="zh-CN"/>
        </w:rPr>
        <w:t>五年制</w:t>
      </w:r>
      <w:r>
        <w:rPr>
          <w:rFonts w:hint="eastAsia" w:ascii="宋体" w:hAnsi="宋体" w:eastAsia="宋体" w:cs="宋体"/>
          <w:color w:val="auto"/>
          <w:sz w:val="24"/>
        </w:rPr>
        <w:t>机电一体化专业实践教学体系主要由电工技术实训、</w:t>
      </w:r>
      <w:r>
        <w:rPr>
          <w:rFonts w:hint="eastAsia" w:ascii="宋体" w:hAnsi="宋体" w:eastAsia="宋体" w:cs="宋体"/>
          <w:color w:val="auto"/>
          <w:sz w:val="24"/>
          <w:lang w:eastAsia="zh-CN"/>
        </w:rPr>
        <w:t>岗位认识实习</w:t>
      </w:r>
      <w:r>
        <w:rPr>
          <w:rFonts w:hint="eastAsia" w:ascii="宋体" w:hAnsi="宋体" w:eastAsia="宋体" w:cs="宋体"/>
          <w:color w:val="auto"/>
          <w:sz w:val="24"/>
        </w:rPr>
        <w:t>、</w:t>
      </w:r>
      <w:r>
        <w:rPr>
          <w:rFonts w:hint="eastAsia" w:ascii="宋体" w:hAnsi="宋体" w:eastAsia="宋体" w:cs="宋体"/>
          <w:color w:val="auto"/>
          <w:sz w:val="24"/>
          <w:lang w:eastAsia="zh-CN"/>
        </w:rPr>
        <w:t>工厂电气控制技术</w:t>
      </w:r>
      <w:r>
        <w:rPr>
          <w:rFonts w:hint="eastAsia" w:ascii="宋体" w:hAnsi="宋体" w:eastAsia="宋体" w:cs="宋体"/>
          <w:color w:val="auto"/>
          <w:sz w:val="24"/>
        </w:rPr>
        <w:t>实训</w:t>
      </w:r>
      <w:r>
        <w:rPr>
          <w:rFonts w:hint="eastAsia" w:ascii="宋体" w:hAnsi="宋体" w:eastAsia="宋体" w:cs="宋体"/>
          <w:color w:val="auto"/>
          <w:sz w:val="24"/>
          <w:lang w:eastAsia="zh-CN"/>
        </w:rPr>
        <w:t>、综合技能训练、模块化教学实践</w:t>
      </w:r>
      <w:r>
        <w:rPr>
          <w:rFonts w:hint="eastAsia" w:ascii="宋体" w:hAnsi="宋体" w:eastAsia="宋体" w:cs="宋体"/>
          <w:color w:val="auto"/>
          <w:sz w:val="24"/>
        </w:rPr>
        <w:t>、企业</w:t>
      </w:r>
      <w:r>
        <w:rPr>
          <w:rFonts w:hint="eastAsia" w:ascii="宋体" w:hAnsi="宋体" w:eastAsia="宋体" w:cs="宋体"/>
          <w:color w:val="auto"/>
          <w:sz w:val="24"/>
          <w:lang w:eastAsia="zh-CN"/>
        </w:rPr>
        <w:t>岗位实习</w:t>
      </w:r>
      <w:r>
        <w:rPr>
          <w:rFonts w:hint="eastAsia" w:ascii="宋体" w:hAnsi="宋体" w:eastAsia="宋体" w:cs="宋体"/>
          <w:color w:val="auto"/>
          <w:sz w:val="24"/>
        </w:rPr>
        <w:t>、毕业环节等课程组成。</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rPr>
      </w:pPr>
      <w:r>
        <w:rPr>
          <w:rFonts w:hint="eastAsia" w:ascii="宋体" w:hAnsi="宋体" w:eastAsia="宋体" w:cs="宋体"/>
          <w:color w:val="auto"/>
          <w:sz w:val="24"/>
        </w:rPr>
        <w:t>3</w:t>
      </w:r>
      <w:r>
        <w:rPr>
          <w:rFonts w:hint="eastAsia" w:ascii="宋体" w:hAnsi="宋体" w:eastAsia="宋体" w:cs="宋体"/>
          <w:color w:val="auto"/>
          <w:sz w:val="24"/>
          <w:lang w:eastAsia="zh-CN"/>
        </w:rPr>
        <w:t>.</w:t>
      </w:r>
      <w:r>
        <w:rPr>
          <w:rFonts w:hint="eastAsia" w:ascii="宋体" w:hAnsi="宋体" w:eastAsia="宋体" w:cs="宋体"/>
          <w:color w:val="auto"/>
          <w:sz w:val="24"/>
        </w:rPr>
        <w:t>课程体系分析</w:t>
      </w:r>
    </w:p>
    <w:p>
      <w:pPr>
        <w:spacing w:line="240" w:lineRule="auto"/>
        <w:ind w:firstLine="0"/>
        <w:rPr>
          <w:rFonts w:ascii="黑体" w:hAnsi="黑体" w:eastAsia="黑体" w:cs="黑体"/>
          <w:color w:val="auto"/>
          <w:sz w:val="24"/>
        </w:rPr>
      </w:pPr>
    </w:p>
    <w:tbl>
      <w:tblPr>
        <w:tblStyle w:val="12"/>
        <w:tblW w:w="0" w:type="auto"/>
        <w:tblInd w:w="0" w:type="dxa"/>
        <w:tblLayout w:type="fixed"/>
        <w:tblCellMar>
          <w:top w:w="0" w:type="dxa"/>
          <w:left w:w="0" w:type="dxa"/>
          <w:bottom w:w="0" w:type="dxa"/>
          <w:right w:w="0" w:type="dxa"/>
        </w:tblCellMar>
      </w:tblPr>
      <w:tblGrid>
        <w:gridCol w:w="305"/>
        <w:gridCol w:w="445"/>
        <w:gridCol w:w="481"/>
        <w:gridCol w:w="436"/>
        <w:gridCol w:w="2573"/>
        <w:gridCol w:w="668"/>
        <w:gridCol w:w="859"/>
        <w:gridCol w:w="1280"/>
        <w:gridCol w:w="2580"/>
      </w:tblGrid>
      <w:tr>
        <w:tblPrEx>
          <w:tblCellMar>
            <w:top w:w="0" w:type="dxa"/>
            <w:left w:w="0" w:type="dxa"/>
            <w:bottom w:w="0" w:type="dxa"/>
            <w:right w:w="0" w:type="dxa"/>
          </w:tblCellMar>
        </w:tblPrEx>
        <w:trPr>
          <w:trHeight w:val="904" w:hRule="atLeast"/>
        </w:trPr>
        <w:tc>
          <w:tcPr>
            <w:tcW w:w="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分类</w:t>
            </w: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序号</w:t>
            </w:r>
          </w:p>
        </w:tc>
        <w:tc>
          <w:tcPr>
            <w:tcW w:w="481"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课程模块</w:t>
            </w: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课程性质</w:t>
            </w:r>
          </w:p>
        </w:tc>
        <w:tc>
          <w:tcPr>
            <w:tcW w:w="25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课程名称</w:t>
            </w:r>
          </w:p>
        </w:tc>
        <w:tc>
          <w:tcPr>
            <w:tcW w:w="6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rPr>
            </w:pPr>
            <w:r>
              <w:rPr>
                <w:rFonts w:hint="eastAsia" w:ascii="宋体" w:hAnsi="宋体" w:eastAsia="宋体" w:cs="宋体"/>
                <w:color w:val="auto"/>
              </w:rPr>
              <w:t>学分</w:t>
            </w:r>
          </w:p>
        </w:tc>
        <w:tc>
          <w:tcPr>
            <w:tcW w:w="8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rPr>
            </w:pPr>
            <w:r>
              <w:rPr>
                <w:rFonts w:hint="eastAsia" w:ascii="宋体" w:hAnsi="宋体" w:eastAsia="宋体" w:cs="宋体"/>
                <w:color w:val="auto"/>
              </w:rPr>
              <w:t>周学时</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rPr>
            </w:pPr>
            <w:r>
              <w:rPr>
                <w:rFonts w:hint="eastAsia" w:ascii="宋体" w:hAnsi="宋体" w:eastAsia="宋体" w:cs="宋体"/>
                <w:color w:val="auto"/>
              </w:rPr>
              <w:t>开设学期</w:t>
            </w:r>
          </w:p>
        </w:tc>
        <w:tc>
          <w:tcPr>
            <w:tcW w:w="25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left="0" w:leftChars="0" w:right="0" w:rightChars="0" w:firstLine="0" w:firstLineChars="0"/>
              <w:jc w:val="center"/>
              <w:rPr>
                <w:rFonts w:hint="eastAsia" w:ascii="宋体" w:hAnsi="宋体" w:eastAsia="宋体" w:cs="宋体"/>
                <w:color w:val="auto"/>
              </w:rPr>
            </w:pPr>
            <w:r>
              <w:rPr>
                <w:rFonts w:hint="eastAsia" w:ascii="宋体" w:hAnsi="宋体" w:eastAsia="宋体" w:cs="宋体"/>
                <w:color w:val="auto"/>
              </w:rPr>
              <w:t>备注</w:t>
            </w:r>
          </w:p>
        </w:tc>
      </w:tr>
      <w:tr>
        <w:tblPrEx>
          <w:tblCellMar>
            <w:top w:w="0" w:type="dxa"/>
            <w:left w:w="0" w:type="dxa"/>
            <w:bottom w:w="0" w:type="dxa"/>
            <w:right w:w="0" w:type="dxa"/>
          </w:tblCellMar>
        </w:tblPrEx>
        <w:trPr>
          <w:trHeight w:val="761" w:hRule="atLeast"/>
        </w:trPr>
        <w:tc>
          <w:tcPr>
            <w:tcW w:w="3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公共基础课</w:t>
            </w: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48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政治素养</w:t>
            </w:r>
          </w:p>
        </w:tc>
        <w:tc>
          <w:tcPr>
            <w:tcW w:w="436"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必修课</w:t>
            </w: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入学教育及军训</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85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jc w:val="center"/>
              <w:rPr>
                <w:rFonts w:hint="eastAsia" w:ascii="宋体" w:hAnsi="宋体" w:eastAsia="宋体" w:cs="宋体"/>
                <w:color w:val="auto"/>
                <w:kern w:val="0"/>
                <w:sz w:val="18"/>
                <w:szCs w:val="18"/>
              </w:rPr>
            </w:pPr>
          </w:p>
        </w:tc>
        <w:tc>
          <w:tcPr>
            <w:tcW w:w="12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5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入学前3周，共计112学时，学分2学分</w:t>
            </w:r>
          </w:p>
        </w:tc>
      </w:tr>
      <w:tr>
        <w:tblPrEx>
          <w:tblCellMar>
            <w:top w:w="0" w:type="dxa"/>
            <w:left w:w="0" w:type="dxa"/>
            <w:bottom w:w="0" w:type="dxa"/>
            <w:right w:w="0" w:type="dxa"/>
          </w:tblCellMar>
        </w:tblPrEx>
        <w:trPr>
          <w:trHeight w:val="698"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军事理论</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85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2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25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tLeas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理论学时36学时，学分2学分</w:t>
            </w:r>
          </w:p>
        </w:tc>
      </w:tr>
      <w:tr>
        <w:tblPrEx>
          <w:tblCellMar>
            <w:top w:w="0" w:type="dxa"/>
            <w:left w:w="0" w:type="dxa"/>
            <w:bottom w:w="0" w:type="dxa"/>
            <w:right w:w="0" w:type="dxa"/>
          </w:tblCellMar>
        </w:tblPrEx>
        <w:trPr>
          <w:trHeight w:val="800"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eastAsia="zh-CN"/>
              </w:rPr>
              <w:t>思想道德与法治</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tLeast"/>
              <w:ind w:firstLine="0" w:firstLineChars="0"/>
              <w:jc w:val="center"/>
              <w:rPr>
                <w:rFonts w:hint="eastAsia" w:ascii="宋体" w:hAnsi="宋体" w:eastAsia="宋体" w:cs="宋体"/>
                <w:color w:val="auto"/>
                <w:kern w:val="0"/>
                <w:sz w:val="18"/>
                <w:szCs w:val="18"/>
                <w:lang w:val="en-US" w:eastAsia="zh-CN" w:bidi="ar-SA"/>
              </w:rPr>
            </w:pPr>
          </w:p>
        </w:tc>
      </w:tr>
      <w:tr>
        <w:tblPrEx>
          <w:tblCellMar>
            <w:top w:w="0" w:type="dxa"/>
            <w:left w:w="0" w:type="dxa"/>
            <w:bottom w:w="0" w:type="dxa"/>
            <w:right w:w="0" w:type="dxa"/>
          </w:tblCellMar>
        </w:tblPrEx>
        <w:trPr>
          <w:trHeight w:val="800"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4</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形势与政策</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2</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5</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8</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1-4学期每学期开设</w:t>
            </w:r>
            <w:r>
              <w:rPr>
                <w:rFonts w:hint="eastAsia" w:ascii="宋体" w:hAnsi="宋体" w:eastAsia="宋体" w:cs="宋体"/>
                <w:color w:val="auto"/>
                <w:kern w:val="0"/>
                <w:sz w:val="18"/>
                <w:szCs w:val="18"/>
                <w:lang w:val="en-US" w:eastAsia="zh-CN"/>
              </w:rPr>
              <w:t>8</w:t>
            </w:r>
            <w:r>
              <w:rPr>
                <w:rFonts w:hint="eastAsia" w:ascii="宋体" w:hAnsi="宋体" w:eastAsia="宋体" w:cs="宋体"/>
                <w:color w:val="auto"/>
                <w:kern w:val="0"/>
                <w:sz w:val="18"/>
                <w:szCs w:val="18"/>
              </w:rPr>
              <w:t>学时，总计学分</w:t>
            </w:r>
            <w:r>
              <w:rPr>
                <w:rFonts w:hint="eastAsia" w:ascii="宋体" w:hAnsi="宋体" w:eastAsia="宋体" w:cs="宋体"/>
                <w:color w:val="auto"/>
                <w:kern w:val="0"/>
                <w:sz w:val="18"/>
                <w:szCs w:val="18"/>
                <w:lang w:val="en-US" w:eastAsia="zh-CN"/>
              </w:rPr>
              <w:t>2</w:t>
            </w:r>
            <w:r>
              <w:rPr>
                <w:rFonts w:hint="eastAsia" w:ascii="宋体" w:hAnsi="宋体" w:eastAsia="宋体" w:cs="宋体"/>
                <w:color w:val="auto"/>
                <w:kern w:val="0"/>
                <w:sz w:val="18"/>
                <w:szCs w:val="18"/>
              </w:rPr>
              <w:t>学分</w:t>
            </w:r>
          </w:p>
        </w:tc>
      </w:tr>
      <w:tr>
        <w:tblPrEx>
          <w:tblCellMar>
            <w:top w:w="0" w:type="dxa"/>
            <w:left w:w="0" w:type="dxa"/>
            <w:bottom w:w="0" w:type="dxa"/>
            <w:right w:w="0" w:type="dxa"/>
          </w:tblCellMar>
        </w:tblPrEx>
        <w:trPr>
          <w:trHeight w:val="824"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5</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毛泽东思想和中国特色社会主义理论体系概论</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c>
          <w:tcPr>
            <w:tcW w:w="85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2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6</w:t>
            </w:r>
          </w:p>
        </w:tc>
        <w:tc>
          <w:tcPr>
            <w:tcW w:w="25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6</w:t>
            </w:r>
          </w:p>
        </w:tc>
        <w:tc>
          <w:tcPr>
            <w:tcW w:w="481"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highlight w:val="none"/>
              </w:rPr>
              <w:t>习近平新时代中国特色社会主义思想</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7</w:t>
            </w:r>
          </w:p>
        </w:tc>
        <w:tc>
          <w:tcPr>
            <w:tcW w:w="481"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文化修养</w:t>
            </w: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数学</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12</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3</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4</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1-2学期每学期4学时，3-4学期每学期2学时，总计学分12学分</w:t>
            </w: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8</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语文</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1-2学期每学期4学时，3-4学期每学期2学时，总计学分12学分</w:t>
            </w: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9</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eastAsia="zh-CN"/>
              </w:rPr>
              <w:t>实用英语</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12</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3</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4</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1-2学期每学期4学时，3-4学期每学期2学时，总计学分12学分</w:t>
            </w: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10</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物理</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8</w:t>
            </w:r>
          </w:p>
        </w:tc>
        <w:tc>
          <w:tcPr>
            <w:tcW w:w="85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2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1-2</w:t>
            </w:r>
          </w:p>
        </w:tc>
        <w:tc>
          <w:tcPr>
            <w:tcW w:w="25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11</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思想政治</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8</w:t>
            </w:r>
          </w:p>
        </w:tc>
        <w:tc>
          <w:tcPr>
            <w:tcW w:w="85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c>
          <w:tcPr>
            <w:tcW w:w="12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w:t>
            </w:r>
          </w:p>
        </w:tc>
        <w:tc>
          <w:tcPr>
            <w:tcW w:w="25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5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12</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rPr>
              <w:t>体育</w:t>
            </w:r>
            <w:r>
              <w:rPr>
                <w:rFonts w:hint="eastAsia" w:ascii="宋体" w:hAnsi="宋体" w:eastAsia="宋体" w:cs="宋体"/>
                <w:color w:val="auto"/>
                <w:kern w:val="0"/>
                <w:sz w:val="18"/>
                <w:szCs w:val="18"/>
                <w:lang w:eastAsia="zh-CN"/>
              </w:rPr>
              <w:t>与健康</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12</w:t>
            </w:r>
          </w:p>
        </w:tc>
        <w:tc>
          <w:tcPr>
            <w:tcW w:w="85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2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6</w:t>
            </w:r>
          </w:p>
        </w:tc>
        <w:tc>
          <w:tcPr>
            <w:tcW w:w="25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8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13</w:t>
            </w:r>
          </w:p>
        </w:tc>
        <w:tc>
          <w:tcPr>
            <w:tcW w:w="48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人文素养</w:t>
            </w:r>
          </w:p>
        </w:tc>
        <w:tc>
          <w:tcPr>
            <w:tcW w:w="43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大学生礼仪规范</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85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12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p>
        </w:tc>
        <w:tc>
          <w:tcPr>
            <w:tcW w:w="25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心理健康指导</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5</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人文素质修养</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16</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国学</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0.5</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6</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7</w:t>
            </w:r>
          </w:p>
        </w:tc>
        <w:tc>
          <w:tcPr>
            <w:tcW w:w="481"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劳动教育</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1</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8</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88"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8</w:t>
            </w:r>
          </w:p>
        </w:tc>
        <w:tc>
          <w:tcPr>
            <w:tcW w:w="481"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职业素养</w:t>
            </w: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信息技术</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4</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w:t>
            </w:r>
            <w:r>
              <w:rPr>
                <w:rFonts w:hint="eastAsia" w:ascii="宋体" w:hAnsi="宋体" w:eastAsia="宋体" w:cs="宋体"/>
                <w:color w:val="auto"/>
                <w:kern w:val="0"/>
                <w:sz w:val="18"/>
                <w:szCs w:val="18"/>
              </w:rPr>
              <w:t>2</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14"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9</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职业</w:t>
            </w:r>
            <w:r>
              <w:rPr>
                <w:rFonts w:hint="eastAsia" w:ascii="宋体" w:hAnsi="宋体" w:eastAsia="宋体" w:cs="宋体"/>
                <w:color w:val="auto"/>
                <w:kern w:val="0"/>
                <w:sz w:val="18"/>
                <w:szCs w:val="18"/>
                <w:lang w:eastAsia="zh-CN"/>
              </w:rPr>
              <w:t>发展与健康指导</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14"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20</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创新创业就业教育</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60"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21</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应用文写作</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w:t>
            </w:r>
          </w:p>
        </w:tc>
        <w:tc>
          <w:tcPr>
            <w:tcW w:w="25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22</w:t>
            </w:r>
          </w:p>
        </w:tc>
        <w:tc>
          <w:tcPr>
            <w:tcW w:w="481"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综合素养</w:t>
            </w:r>
          </w:p>
        </w:tc>
        <w:tc>
          <w:tcPr>
            <w:tcW w:w="436"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公共选修课</w:t>
            </w: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中华优秀传统文化类（选1）</w:t>
            </w:r>
          </w:p>
        </w:tc>
        <w:tc>
          <w:tcPr>
            <w:tcW w:w="6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szCs w:val="22"/>
              </w:rPr>
            </w:pPr>
            <w:r>
              <w:rPr>
                <w:rFonts w:hint="eastAsia" w:ascii="宋体" w:hAnsi="宋体" w:eastAsia="宋体" w:cs="宋体"/>
                <w:color w:val="auto"/>
                <w:szCs w:val="22"/>
              </w:rPr>
              <w:t>2</w:t>
            </w:r>
          </w:p>
        </w:tc>
        <w:tc>
          <w:tcPr>
            <w:tcW w:w="8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szCs w:val="22"/>
              </w:rPr>
            </w:pPr>
            <w:r>
              <w:rPr>
                <w:rFonts w:hint="eastAsia" w:ascii="宋体" w:hAnsi="宋体" w:eastAsia="宋体" w:cs="宋体"/>
                <w:color w:val="auto"/>
                <w:kern w:val="0"/>
                <w:sz w:val="18"/>
                <w:szCs w:val="18"/>
              </w:rPr>
              <w:t>●</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szCs w:val="22"/>
                <w:lang w:eastAsia="zh-CN"/>
              </w:rPr>
            </w:pPr>
            <w:r>
              <w:rPr>
                <w:rFonts w:hint="eastAsia" w:ascii="宋体" w:hAnsi="宋体" w:eastAsia="宋体" w:cs="宋体"/>
                <w:color w:val="auto"/>
                <w:szCs w:val="22"/>
                <w:lang w:val="en-US" w:eastAsia="zh-CN"/>
              </w:rPr>
              <w:t>5</w:t>
            </w:r>
          </w:p>
        </w:tc>
        <w:tc>
          <w:tcPr>
            <w:tcW w:w="25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p>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szCs w:val="22"/>
              </w:rPr>
            </w:pPr>
            <w:r>
              <w:rPr>
                <w:rFonts w:hint="eastAsia" w:ascii="宋体" w:hAnsi="宋体" w:eastAsia="宋体" w:cs="宋体"/>
                <w:color w:val="auto"/>
                <w:sz w:val="18"/>
                <w:szCs w:val="18"/>
              </w:rPr>
              <w:t>每门课程32学时，学分2学分，学生总计取得不少于8学分</w:t>
            </w: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r>
              <w:rPr>
                <w:rFonts w:hint="eastAsia" w:ascii="宋体" w:hAnsi="宋体" w:eastAsia="宋体" w:cs="宋体"/>
                <w:color w:val="auto"/>
                <w:kern w:val="0"/>
                <w:sz w:val="18"/>
                <w:szCs w:val="18"/>
                <w:lang w:val="en-US" w:eastAsia="zh-CN"/>
              </w:rPr>
              <w:t>3</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美育类（选1）</w:t>
            </w:r>
          </w:p>
        </w:tc>
        <w:tc>
          <w:tcPr>
            <w:tcW w:w="6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8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6</w:t>
            </w:r>
          </w:p>
        </w:tc>
        <w:tc>
          <w:tcPr>
            <w:tcW w:w="25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r>
              <w:rPr>
                <w:rFonts w:hint="eastAsia" w:ascii="宋体" w:hAnsi="宋体" w:eastAsia="宋体" w:cs="宋体"/>
                <w:color w:val="auto"/>
                <w:kern w:val="0"/>
                <w:sz w:val="18"/>
                <w:szCs w:val="18"/>
                <w:lang w:val="en-US" w:eastAsia="zh-CN"/>
              </w:rPr>
              <w:t>4</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党史国史类（选1）</w:t>
            </w:r>
          </w:p>
        </w:tc>
        <w:tc>
          <w:tcPr>
            <w:tcW w:w="6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85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7</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r>
              <w:rPr>
                <w:rFonts w:hint="eastAsia" w:ascii="宋体" w:hAnsi="宋体" w:eastAsia="宋体" w:cs="宋体"/>
                <w:color w:val="auto"/>
                <w:kern w:val="0"/>
                <w:sz w:val="18"/>
                <w:szCs w:val="18"/>
                <w:lang w:val="en-US" w:eastAsia="zh-CN"/>
              </w:rPr>
              <w:t>5</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劳动素质类（选1）</w:t>
            </w:r>
          </w:p>
        </w:tc>
        <w:tc>
          <w:tcPr>
            <w:tcW w:w="6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85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8</w:t>
            </w:r>
          </w:p>
        </w:tc>
        <w:tc>
          <w:tcPr>
            <w:tcW w:w="2580" w:type="dxa"/>
            <w:vMerge w:val="continue"/>
            <w:tcBorders>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51" w:hRule="atLeast"/>
        </w:trPr>
        <w:tc>
          <w:tcPr>
            <w:tcW w:w="3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专业（技能）课</w:t>
            </w: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481"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专业（群）通识课</w:t>
            </w:r>
          </w:p>
        </w:tc>
        <w:tc>
          <w:tcPr>
            <w:tcW w:w="436"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必修课</w:t>
            </w: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机械制图</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4</w:t>
            </w:r>
          </w:p>
        </w:tc>
        <w:tc>
          <w:tcPr>
            <w:tcW w:w="85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4</w:t>
            </w:r>
            <w:bookmarkStart w:id="68" w:name="_GoBack"/>
            <w:bookmarkEnd w:id="68"/>
          </w:p>
        </w:tc>
        <w:tc>
          <w:tcPr>
            <w:tcW w:w="12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5</w:t>
            </w:r>
          </w:p>
        </w:tc>
        <w:tc>
          <w:tcPr>
            <w:tcW w:w="2580"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24"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机械基础</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5</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52"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3</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CAXA CAD</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6</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52"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bidi="ar"/>
              </w:rPr>
              <w:t>Solidworks造型设计</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bidi="ar"/>
              </w:rPr>
              <w:t>4</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7</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51"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液压传动技术</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7</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79"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工厂电气控制技术</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7</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5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w:t>
            </w:r>
          </w:p>
        </w:tc>
        <w:tc>
          <w:tcPr>
            <w:tcW w:w="481" w:type="dxa"/>
            <w:vMerge w:val="continue"/>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top w:val="single" w:color="auto" w:sz="4" w:space="0"/>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eastAsia="zh-CN"/>
              </w:rPr>
              <w:t>机床电气与</w:t>
            </w:r>
            <w:r>
              <w:rPr>
                <w:rFonts w:hint="eastAsia" w:ascii="宋体" w:hAnsi="宋体" w:eastAsia="宋体" w:cs="宋体"/>
                <w:color w:val="auto"/>
                <w:kern w:val="0"/>
                <w:sz w:val="18"/>
                <w:szCs w:val="18"/>
                <w:lang w:val="en-US" w:eastAsia="zh-CN"/>
              </w:rPr>
              <w:t>PLC控制技术</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rPr>
              <w:t>4</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rPr>
              <w:t>4</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8</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84" w:hRule="atLeast"/>
        </w:trPr>
        <w:tc>
          <w:tcPr>
            <w:tcW w:w="30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8</w:t>
            </w:r>
          </w:p>
        </w:tc>
        <w:tc>
          <w:tcPr>
            <w:tcW w:w="481" w:type="dxa"/>
            <w:vMerge w:val="continue"/>
            <w:tcBorders>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bidi="ar"/>
              </w:rPr>
            </w:pPr>
            <w:r>
              <w:rPr>
                <w:rFonts w:hint="eastAsia" w:ascii="宋体" w:hAnsi="宋体" w:eastAsia="宋体" w:cs="宋体"/>
                <w:color w:val="auto"/>
                <w:kern w:val="0"/>
                <w:sz w:val="18"/>
                <w:szCs w:val="18"/>
              </w:rPr>
              <w:t>工业机器人编程</w:t>
            </w:r>
            <w:r>
              <w:rPr>
                <w:rFonts w:hint="eastAsia" w:ascii="宋体" w:hAnsi="宋体" w:eastAsia="宋体" w:cs="宋体"/>
                <w:color w:val="auto"/>
                <w:kern w:val="0"/>
                <w:sz w:val="18"/>
                <w:szCs w:val="18"/>
                <w:lang w:eastAsia="zh-CN"/>
              </w:rPr>
              <w:t>与调试</w:t>
            </w:r>
          </w:p>
        </w:tc>
        <w:tc>
          <w:tcPr>
            <w:tcW w:w="6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5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28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8</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84" w:hRule="atLeast"/>
        </w:trPr>
        <w:tc>
          <w:tcPr>
            <w:tcW w:w="30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9</w:t>
            </w:r>
          </w:p>
        </w:tc>
        <w:tc>
          <w:tcPr>
            <w:tcW w:w="481" w:type="dxa"/>
            <w:vMerge w:val="continue"/>
            <w:tcBorders>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eastAsia="zh-CN"/>
              </w:rPr>
              <w:t>自动控制系统及应用</w:t>
            </w:r>
          </w:p>
        </w:tc>
        <w:tc>
          <w:tcPr>
            <w:tcW w:w="668"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4</w:t>
            </w:r>
          </w:p>
        </w:tc>
        <w:tc>
          <w:tcPr>
            <w:tcW w:w="85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4</w:t>
            </w:r>
          </w:p>
        </w:tc>
        <w:tc>
          <w:tcPr>
            <w:tcW w:w="128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8</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10</w:t>
            </w:r>
          </w:p>
        </w:tc>
        <w:tc>
          <w:tcPr>
            <w:tcW w:w="48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专业（群）核心课</w:t>
            </w:r>
          </w:p>
        </w:tc>
        <w:tc>
          <w:tcPr>
            <w:tcW w:w="436" w:type="dxa"/>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必修课</w:t>
            </w:r>
          </w:p>
        </w:tc>
        <w:tc>
          <w:tcPr>
            <w:tcW w:w="2573"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电工基础</w:t>
            </w:r>
          </w:p>
        </w:tc>
        <w:tc>
          <w:tcPr>
            <w:tcW w:w="668"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5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28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2580" w:type="dxa"/>
            <w:vMerge w:val="restart"/>
            <w:tcBorders>
              <w:top w:val="single" w:color="auto" w:sz="4" w:space="0"/>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11</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电子技术</w:t>
            </w:r>
          </w:p>
        </w:tc>
        <w:tc>
          <w:tcPr>
            <w:tcW w:w="668"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8</w:t>
            </w:r>
          </w:p>
        </w:tc>
        <w:tc>
          <w:tcPr>
            <w:tcW w:w="85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28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3-4</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12</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机电一体化概论</w:t>
            </w:r>
          </w:p>
        </w:tc>
        <w:tc>
          <w:tcPr>
            <w:tcW w:w="668"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5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28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13</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电工安全技术</w:t>
            </w:r>
          </w:p>
        </w:tc>
        <w:tc>
          <w:tcPr>
            <w:tcW w:w="668"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5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28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先进制造技术</w:t>
            </w:r>
          </w:p>
        </w:tc>
        <w:tc>
          <w:tcPr>
            <w:tcW w:w="668"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5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28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15</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eastAsia="zh-CN"/>
              </w:rPr>
              <w:t>电工技术</w:t>
            </w:r>
          </w:p>
        </w:tc>
        <w:tc>
          <w:tcPr>
            <w:tcW w:w="668"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85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4</w:t>
            </w:r>
          </w:p>
        </w:tc>
        <w:tc>
          <w:tcPr>
            <w:tcW w:w="128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5</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6</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bidi="ar"/>
              </w:rPr>
              <w:t>模拟电子技术</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6</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7</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数字电子技术</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6</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18</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电机与拖动技术</w:t>
            </w:r>
          </w:p>
        </w:tc>
        <w:tc>
          <w:tcPr>
            <w:tcW w:w="668"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2</w:t>
            </w:r>
          </w:p>
        </w:tc>
        <w:tc>
          <w:tcPr>
            <w:tcW w:w="85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2</w:t>
            </w:r>
          </w:p>
        </w:tc>
        <w:tc>
          <w:tcPr>
            <w:tcW w:w="1280"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6</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19</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传感器与检测技术</w:t>
            </w:r>
          </w:p>
        </w:tc>
        <w:tc>
          <w:tcPr>
            <w:tcW w:w="668"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5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28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7</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20</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单片机应用技术</w:t>
            </w:r>
          </w:p>
        </w:tc>
        <w:tc>
          <w:tcPr>
            <w:tcW w:w="668"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85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8</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21</w:t>
            </w:r>
          </w:p>
        </w:tc>
        <w:tc>
          <w:tcPr>
            <w:tcW w:w="481"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机电设备故障诊断与维修</w:t>
            </w:r>
          </w:p>
        </w:tc>
        <w:tc>
          <w:tcPr>
            <w:tcW w:w="668"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859"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8</w:t>
            </w:r>
          </w:p>
        </w:tc>
        <w:tc>
          <w:tcPr>
            <w:tcW w:w="2580"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82"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22</w:t>
            </w:r>
          </w:p>
        </w:tc>
        <w:tc>
          <w:tcPr>
            <w:tcW w:w="481"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专业（群）拓展课</w:t>
            </w:r>
          </w:p>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限定选修课</w:t>
            </w:r>
          </w:p>
        </w:tc>
        <w:tc>
          <w:tcPr>
            <w:tcW w:w="25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C语言程序设计</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bidi="ar"/>
              </w:rPr>
              <w:t>4</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7</w:t>
            </w:r>
          </w:p>
        </w:tc>
        <w:tc>
          <w:tcPr>
            <w:tcW w:w="25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both"/>
              <w:rPr>
                <w:rFonts w:hint="eastAsia" w:ascii="宋体" w:hAnsi="宋体" w:eastAsia="宋体" w:cs="宋体"/>
                <w:color w:val="auto"/>
              </w:rPr>
            </w:pPr>
            <w:r>
              <w:rPr>
                <w:rFonts w:hint="eastAsia" w:ascii="宋体" w:hAnsi="宋体" w:eastAsia="宋体" w:cs="宋体"/>
                <w:color w:val="auto"/>
                <w:lang w:val="en-US" w:eastAsia="zh-CN"/>
              </w:rPr>
              <w:t>限选5门，原则上第7学期2门，第8学期2门，第9学期1门，（其中第9学期使用线上教学方式）学分不低于10学分</w:t>
            </w: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23</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eastAsia="zh-CN" w:bidi="ar"/>
              </w:rPr>
              <w:t>专业技能综合训练一（取证）</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bidi="ar"/>
              </w:rPr>
              <w:t>4</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7</w:t>
            </w:r>
          </w:p>
        </w:tc>
        <w:tc>
          <w:tcPr>
            <w:tcW w:w="25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23"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24</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Style w:val="36"/>
                <w:rFonts w:hint="eastAsia" w:ascii="宋体" w:hAnsi="宋体" w:eastAsia="宋体" w:cs="宋体"/>
                <w:color w:val="auto"/>
                <w:lang w:eastAsia="zh-CN" w:bidi="ar"/>
              </w:rPr>
              <w:t>智能制造系统</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8</w:t>
            </w:r>
          </w:p>
        </w:tc>
        <w:tc>
          <w:tcPr>
            <w:tcW w:w="25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82"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r>
              <w:rPr>
                <w:rFonts w:hint="eastAsia" w:ascii="宋体" w:hAnsi="宋体" w:eastAsia="宋体" w:cs="宋体"/>
                <w:color w:val="auto"/>
                <w:kern w:val="0"/>
                <w:sz w:val="18"/>
                <w:szCs w:val="18"/>
                <w:lang w:val="en-US" w:eastAsia="zh-CN"/>
              </w:rPr>
              <w:t>5</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36"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bidi="ar"/>
              </w:rPr>
              <w:t>专业技能综合训练二（取证）</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8</w:t>
            </w:r>
          </w:p>
        </w:tc>
        <w:tc>
          <w:tcPr>
            <w:tcW w:w="25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65"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26</w:t>
            </w:r>
          </w:p>
        </w:tc>
        <w:tc>
          <w:tcPr>
            <w:tcW w:w="48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bidi="ar"/>
              </w:rPr>
              <w:t>自动化生产线运行与维护</w:t>
            </w:r>
          </w:p>
        </w:tc>
        <w:tc>
          <w:tcPr>
            <w:tcW w:w="6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4</w:t>
            </w:r>
          </w:p>
        </w:tc>
        <w:tc>
          <w:tcPr>
            <w:tcW w:w="8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9</w:t>
            </w:r>
          </w:p>
        </w:tc>
        <w:tc>
          <w:tcPr>
            <w:tcW w:w="25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41" w:hRule="atLeast"/>
        </w:trPr>
        <w:tc>
          <w:tcPr>
            <w:tcW w:w="3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毕业环节</w:t>
            </w: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48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436"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必修课</w:t>
            </w: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毕业设计&lt;论文&gt;环节</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w:t>
            </w:r>
          </w:p>
        </w:tc>
        <w:tc>
          <w:tcPr>
            <w:tcW w:w="85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p>
        </w:tc>
        <w:tc>
          <w:tcPr>
            <w:tcW w:w="12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10</w:t>
            </w:r>
          </w:p>
        </w:tc>
        <w:tc>
          <w:tcPr>
            <w:tcW w:w="25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highlight w:val="none"/>
              </w:rPr>
            </w:pPr>
          </w:p>
        </w:tc>
      </w:tr>
      <w:tr>
        <w:tblPrEx>
          <w:tblCellMar>
            <w:top w:w="0" w:type="dxa"/>
            <w:left w:w="0" w:type="dxa"/>
            <w:bottom w:w="0" w:type="dxa"/>
            <w:right w:w="0" w:type="dxa"/>
          </w:tblCellMar>
        </w:tblPrEx>
        <w:trPr>
          <w:trHeight w:val="1040" w:hRule="atLeast"/>
        </w:trPr>
        <w:tc>
          <w:tcPr>
            <w:tcW w:w="305"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left"/>
              <w:rPr>
                <w:rFonts w:hint="eastAsia" w:ascii="宋体" w:hAnsi="宋体" w:eastAsia="宋体" w:cs="宋体"/>
                <w:color w:val="auto"/>
                <w:kern w:val="0"/>
                <w:sz w:val="18"/>
                <w:szCs w:val="18"/>
              </w:rPr>
            </w:pPr>
          </w:p>
        </w:tc>
        <w:tc>
          <w:tcPr>
            <w:tcW w:w="44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w:t>
            </w:r>
          </w:p>
        </w:tc>
        <w:tc>
          <w:tcPr>
            <w:tcW w:w="48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436"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岗位实习</w:t>
            </w:r>
          </w:p>
        </w:tc>
        <w:tc>
          <w:tcPr>
            <w:tcW w:w="66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26</w:t>
            </w:r>
          </w:p>
        </w:tc>
        <w:tc>
          <w:tcPr>
            <w:tcW w:w="85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p>
        </w:tc>
        <w:tc>
          <w:tcPr>
            <w:tcW w:w="12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9</w:t>
            </w:r>
            <w:r>
              <w:rPr>
                <w:rFonts w:hint="eastAsia" w:ascii="宋体" w:hAnsi="宋体" w:eastAsia="宋体" w:cs="宋体"/>
                <w:color w:val="auto"/>
                <w:kern w:val="0"/>
                <w:sz w:val="18"/>
                <w:szCs w:val="18"/>
                <w:highlight w:val="none"/>
              </w:rPr>
              <w:t>-</w:t>
            </w:r>
            <w:r>
              <w:rPr>
                <w:rFonts w:hint="eastAsia" w:ascii="宋体" w:hAnsi="宋体" w:eastAsia="宋体" w:cs="宋体"/>
                <w:color w:val="auto"/>
                <w:kern w:val="0"/>
                <w:sz w:val="18"/>
                <w:szCs w:val="18"/>
                <w:highlight w:val="none"/>
                <w:lang w:val="en-US" w:eastAsia="zh-CN"/>
              </w:rPr>
              <w:t>10</w:t>
            </w:r>
          </w:p>
        </w:tc>
        <w:tc>
          <w:tcPr>
            <w:tcW w:w="25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val="en-US" w:eastAsia="zh-CN"/>
              </w:rPr>
              <w:t>9</w:t>
            </w:r>
            <w:r>
              <w:rPr>
                <w:rFonts w:hint="eastAsia" w:ascii="宋体" w:hAnsi="宋体" w:eastAsia="宋体" w:cs="宋体"/>
                <w:color w:val="auto"/>
                <w:kern w:val="0"/>
                <w:sz w:val="18"/>
                <w:szCs w:val="18"/>
                <w:highlight w:val="none"/>
              </w:rPr>
              <w:t>学期18周，</w:t>
            </w:r>
            <w:r>
              <w:rPr>
                <w:rFonts w:hint="eastAsia" w:ascii="宋体" w:hAnsi="宋体" w:eastAsia="宋体" w:cs="宋体"/>
                <w:color w:val="auto"/>
                <w:kern w:val="0"/>
                <w:sz w:val="18"/>
                <w:szCs w:val="18"/>
                <w:highlight w:val="none"/>
                <w:lang w:val="en-US" w:eastAsia="zh-CN"/>
              </w:rPr>
              <w:t>10</w:t>
            </w:r>
            <w:r>
              <w:rPr>
                <w:rFonts w:hint="eastAsia" w:ascii="宋体" w:hAnsi="宋体" w:eastAsia="宋体" w:cs="宋体"/>
                <w:color w:val="auto"/>
                <w:kern w:val="0"/>
                <w:sz w:val="18"/>
                <w:szCs w:val="18"/>
                <w:highlight w:val="none"/>
              </w:rPr>
              <w:t>学期8周</w:t>
            </w:r>
          </w:p>
        </w:tc>
      </w:tr>
      <w:tr>
        <w:tblPrEx>
          <w:tblCellMar>
            <w:top w:w="0" w:type="dxa"/>
            <w:left w:w="0" w:type="dxa"/>
            <w:bottom w:w="0" w:type="dxa"/>
            <w:right w:w="0" w:type="dxa"/>
          </w:tblCellMar>
        </w:tblPrEx>
        <w:trPr>
          <w:trHeight w:val="625" w:hRule="atLeast"/>
        </w:trPr>
        <w:tc>
          <w:tcPr>
            <w:tcW w:w="30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第二课堂</w:t>
            </w: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w:t>
            </w:r>
          </w:p>
        </w:tc>
        <w:tc>
          <w:tcPr>
            <w:tcW w:w="48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社会实践拓展　</w:t>
            </w: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必修课</w:t>
            </w: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rPr>
              <w:t>专业</w:t>
            </w:r>
            <w:r>
              <w:rPr>
                <w:rFonts w:hint="eastAsia" w:ascii="宋体" w:hAnsi="宋体" w:eastAsia="宋体" w:cs="宋体"/>
                <w:color w:val="auto"/>
                <w:kern w:val="0"/>
                <w:sz w:val="18"/>
                <w:szCs w:val="18"/>
                <w:lang w:eastAsia="zh-CN"/>
              </w:rPr>
              <w:t>认识实习</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1-2</w:t>
            </w:r>
          </w:p>
        </w:tc>
        <w:tc>
          <w:tcPr>
            <w:tcW w:w="2580"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第二课堂学分不低于1</w:t>
            </w:r>
            <w:r>
              <w:rPr>
                <w:rFonts w:hint="eastAsia" w:ascii="宋体" w:hAnsi="宋体" w:eastAsia="宋体" w:cs="宋体"/>
                <w:color w:val="auto"/>
                <w:kern w:val="0"/>
                <w:sz w:val="18"/>
                <w:szCs w:val="18"/>
                <w:lang w:val="en-US" w:eastAsia="zh-CN"/>
              </w:rPr>
              <w:t>2</w:t>
            </w:r>
            <w:r>
              <w:rPr>
                <w:rFonts w:hint="eastAsia" w:ascii="宋体" w:hAnsi="宋体" w:eastAsia="宋体" w:cs="宋体"/>
                <w:color w:val="auto"/>
                <w:kern w:val="0"/>
                <w:sz w:val="18"/>
                <w:szCs w:val="18"/>
              </w:rPr>
              <w:t>分</w:t>
            </w:r>
          </w:p>
        </w:tc>
      </w:tr>
      <w:tr>
        <w:tblPrEx>
          <w:tblCellMar>
            <w:top w:w="0" w:type="dxa"/>
            <w:left w:w="0" w:type="dxa"/>
            <w:bottom w:w="0" w:type="dxa"/>
            <w:right w:w="0" w:type="dxa"/>
          </w:tblCellMar>
        </w:tblPrEx>
        <w:trPr>
          <w:trHeight w:val="625" w:hRule="atLeast"/>
        </w:trPr>
        <w:tc>
          <w:tcPr>
            <w:tcW w:w="305"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c>
          <w:tcPr>
            <w:tcW w:w="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综合素质拓展</w:t>
            </w: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eastAsia="zh-CN"/>
              </w:rPr>
              <w:t>选</w:t>
            </w:r>
            <w:r>
              <w:rPr>
                <w:rFonts w:hint="eastAsia" w:ascii="宋体" w:hAnsi="宋体" w:eastAsia="宋体" w:cs="宋体"/>
                <w:color w:val="auto"/>
                <w:kern w:val="0"/>
                <w:sz w:val="18"/>
                <w:szCs w:val="18"/>
              </w:rPr>
              <w:t>修课</w:t>
            </w: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科研活动</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25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25" w:hRule="atLeast"/>
        </w:trPr>
        <w:tc>
          <w:tcPr>
            <w:tcW w:w="305"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3</w:t>
            </w:r>
          </w:p>
        </w:tc>
        <w:tc>
          <w:tcPr>
            <w:tcW w:w="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专业技能大赛</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25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599" w:hRule="atLeast"/>
        </w:trPr>
        <w:tc>
          <w:tcPr>
            <w:tcW w:w="305"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4</w:t>
            </w:r>
          </w:p>
        </w:tc>
        <w:tc>
          <w:tcPr>
            <w:tcW w:w="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sz w:val="18"/>
                <w:szCs w:val="18"/>
              </w:rPr>
              <w:t>群众性文体竞赛</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6</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25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25" w:hRule="atLeast"/>
        </w:trPr>
        <w:tc>
          <w:tcPr>
            <w:tcW w:w="305"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5</w:t>
            </w:r>
          </w:p>
        </w:tc>
        <w:tc>
          <w:tcPr>
            <w:tcW w:w="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sz w:val="18"/>
                <w:szCs w:val="18"/>
              </w:rPr>
              <w:t>论文或作品发表</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10</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25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25" w:hRule="atLeast"/>
        </w:trPr>
        <w:tc>
          <w:tcPr>
            <w:tcW w:w="305"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6</w:t>
            </w:r>
          </w:p>
        </w:tc>
        <w:tc>
          <w:tcPr>
            <w:tcW w:w="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sz w:val="18"/>
                <w:szCs w:val="18"/>
              </w:rPr>
              <w:t>专利发明</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8</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25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25" w:hRule="atLeast"/>
        </w:trPr>
        <w:tc>
          <w:tcPr>
            <w:tcW w:w="305"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7</w:t>
            </w:r>
          </w:p>
        </w:tc>
        <w:tc>
          <w:tcPr>
            <w:tcW w:w="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sz w:val="18"/>
                <w:szCs w:val="18"/>
              </w:rPr>
              <w:t>社团活动</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25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25" w:hRule="atLeast"/>
        </w:trPr>
        <w:tc>
          <w:tcPr>
            <w:tcW w:w="305"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8</w:t>
            </w:r>
          </w:p>
        </w:tc>
        <w:tc>
          <w:tcPr>
            <w:tcW w:w="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sz w:val="18"/>
                <w:szCs w:val="18"/>
              </w:rPr>
              <w:t>等级考试</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2580"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25" w:hRule="atLeast"/>
        </w:trPr>
        <w:tc>
          <w:tcPr>
            <w:tcW w:w="30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4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9</w:t>
            </w:r>
          </w:p>
        </w:tc>
        <w:tc>
          <w:tcPr>
            <w:tcW w:w="4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c>
          <w:tcPr>
            <w:tcW w:w="25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sz w:val="18"/>
                <w:szCs w:val="18"/>
              </w:rPr>
              <w:t>资格证书</w:t>
            </w:r>
          </w:p>
        </w:tc>
        <w:tc>
          <w:tcPr>
            <w:tcW w:w="66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85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128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w:t>
            </w:r>
          </w:p>
        </w:tc>
        <w:tc>
          <w:tcPr>
            <w:tcW w:w="25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ind w:firstLine="0"/>
              <w:jc w:val="center"/>
              <w:rPr>
                <w:rFonts w:hint="eastAsia" w:ascii="宋体" w:hAnsi="宋体" w:eastAsia="宋体" w:cs="宋体"/>
                <w:color w:val="auto"/>
                <w:kern w:val="0"/>
                <w:sz w:val="18"/>
                <w:szCs w:val="18"/>
              </w:rPr>
            </w:pPr>
          </w:p>
        </w:tc>
      </w:tr>
    </w:tbl>
    <w:p>
      <w:pPr>
        <w:ind w:left="0" w:leftChars="0" w:firstLine="0" w:firstLineChars="0"/>
        <w:rPr>
          <w:color w:val="auto"/>
        </w:rPr>
      </w:pPr>
    </w:p>
    <w:p>
      <w:pPr>
        <w:pStyle w:val="2"/>
        <w:keepNext w:val="0"/>
        <w:keepLines w:val="0"/>
        <w:pageBreakBefore w:val="0"/>
        <w:shd w:val="clear"/>
        <w:kinsoku/>
        <w:wordWrap/>
        <w:overflowPunct/>
        <w:topLinePunct w:val="0"/>
        <w:autoSpaceDE/>
        <w:autoSpaceDN/>
        <w:bidi w:val="0"/>
        <w:adjustRightInd/>
        <w:snapToGrid/>
        <w:spacing w:line="360" w:lineRule="auto"/>
        <w:ind w:firstLine="602" w:firstLineChars="200"/>
        <w:textAlignment w:val="auto"/>
        <w:rPr>
          <w:b/>
          <w:bCs/>
          <w:color w:val="auto"/>
        </w:rPr>
      </w:pPr>
      <w:bookmarkStart w:id="27" w:name="_Toc23854843"/>
      <w:bookmarkStart w:id="28" w:name="_Toc20813"/>
      <w:r>
        <w:rPr>
          <w:rFonts w:hint="eastAsia"/>
          <w:b/>
          <w:bCs/>
          <w:color w:val="auto"/>
        </w:rPr>
        <w:t>八、课程设置与学时安排</w:t>
      </w:r>
      <w:bookmarkEnd w:id="27"/>
      <w:bookmarkEnd w:id="28"/>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通过岗位职业能力需求分析，根据课程体系设计思路，将不同就业岗位职业能力需求的共同知识、技术和技能内容整合成基础技术和技能部分，各就业岗位不同的技术或技能需求分职业技术方向教学。</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总课程：</w:t>
      </w:r>
      <w:r>
        <w:rPr>
          <w:rFonts w:hint="eastAsia" w:ascii="宋体" w:hAnsi="宋体" w:eastAsia="宋体" w:cs="宋体"/>
          <w:color w:val="auto"/>
          <w:sz w:val="24"/>
          <w:lang w:val="en-US" w:eastAsia="zh-CN"/>
        </w:rPr>
        <w:t>53</w:t>
      </w:r>
      <w:r>
        <w:rPr>
          <w:rFonts w:hint="eastAsia" w:ascii="宋体" w:hAnsi="宋体" w:eastAsia="宋体" w:cs="宋体"/>
          <w:color w:val="auto"/>
          <w:sz w:val="24"/>
        </w:rPr>
        <w:t xml:space="preserve">门 （含选修课9门）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总学时：</w:t>
      </w:r>
      <w:r>
        <w:rPr>
          <w:rFonts w:hint="eastAsia" w:ascii="宋体" w:hAnsi="宋体" w:eastAsia="宋体" w:cs="宋体"/>
          <w:color w:val="auto"/>
          <w:sz w:val="24"/>
          <w:lang w:val="en-US" w:eastAsia="zh-CN"/>
        </w:rPr>
        <w:t>4318</w:t>
      </w:r>
      <w:r>
        <w:rPr>
          <w:rFonts w:hint="eastAsia" w:ascii="宋体" w:hAnsi="宋体" w:eastAsia="宋体" w:cs="宋体"/>
          <w:color w:val="auto"/>
          <w:sz w:val="24"/>
        </w:rPr>
        <w:t>学时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公共基础课  2</w:t>
      </w:r>
      <w:r>
        <w:rPr>
          <w:rFonts w:hint="eastAsia" w:ascii="宋体" w:hAnsi="宋体" w:eastAsia="宋体" w:cs="宋体"/>
          <w:color w:val="auto"/>
          <w:sz w:val="24"/>
          <w:lang w:val="en-US" w:eastAsia="zh-CN"/>
        </w:rPr>
        <w:t>5</w:t>
      </w:r>
      <w:r>
        <w:rPr>
          <w:rFonts w:hint="eastAsia" w:ascii="宋体" w:hAnsi="宋体" w:eastAsia="宋体" w:cs="宋体"/>
          <w:color w:val="auto"/>
          <w:sz w:val="24"/>
        </w:rPr>
        <w:t xml:space="preserve">门                        </w:t>
      </w:r>
      <w:r>
        <w:rPr>
          <w:rFonts w:hint="eastAsia" w:ascii="宋体" w:hAnsi="宋体" w:eastAsia="宋体" w:cs="宋体"/>
          <w:color w:val="auto"/>
          <w:sz w:val="24"/>
          <w:lang w:val="en-US" w:eastAsia="zh-CN"/>
        </w:rPr>
        <w:t>1822</w:t>
      </w:r>
      <w:r>
        <w:rPr>
          <w:rFonts w:hint="eastAsia" w:ascii="宋体" w:hAnsi="宋体" w:eastAsia="宋体" w:cs="宋体"/>
          <w:color w:val="auto"/>
          <w:sz w:val="24"/>
        </w:rPr>
        <w:t>学时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专业（技能）课  2</w:t>
      </w:r>
      <w:r>
        <w:rPr>
          <w:rFonts w:hint="eastAsia" w:ascii="宋体" w:hAnsi="宋体" w:eastAsia="宋体" w:cs="宋体"/>
          <w:color w:val="auto"/>
          <w:sz w:val="24"/>
          <w:lang w:val="en-US" w:eastAsia="zh-CN"/>
        </w:rPr>
        <w:t>6</w:t>
      </w:r>
      <w:r>
        <w:rPr>
          <w:rFonts w:hint="eastAsia" w:ascii="宋体" w:hAnsi="宋体" w:eastAsia="宋体" w:cs="宋体"/>
          <w:color w:val="auto"/>
          <w:sz w:val="24"/>
        </w:rPr>
        <w:t xml:space="preserve">门                    </w:t>
      </w:r>
      <w:r>
        <w:rPr>
          <w:rFonts w:hint="eastAsia" w:ascii="宋体" w:hAnsi="宋体" w:eastAsia="宋体" w:cs="宋体"/>
          <w:color w:val="auto"/>
          <w:sz w:val="24"/>
          <w:lang w:val="en-US" w:eastAsia="zh-CN"/>
        </w:rPr>
        <w:t>1816</w:t>
      </w:r>
      <w:r>
        <w:rPr>
          <w:rFonts w:hint="eastAsia" w:ascii="宋体" w:hAnsi="宋体" w:eastAsia="宋体" w:cs="宋体"/>
          <w:color w:val="auto"/>
          <w:sz w:val="24"/>
        </w:rPr>
        <w:t>学时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 xml:space="preserve">毕业环节    </w:t>
      </w:r>
      <w:r>
        <w:rPr>
          <w:rFonts w:hint="eastAsia" w:ascii="宋体" w:hAnsi="宋体" w:eastAsia="宋体" w:cs="宋体"/>
          <w:color w:val="auto"/>
          <w:sz w:val="24"/>
          <w:lang w:val="en-US" w:eastAsia="zh-CN"/>
        </w:rPr>
        <w:t>2</w:t>
      </w:r>
      <w:r>
        <w:rPr>
          <w:rFonts w:hint="eastAsia" w:ascii="宋体" w:hAnsi="宋体" w:eastAsia="宋体" w:cs="宋体"/>
          <w:color w:val="auto"/>
          <w:sz w:val="24"/>
        </w:rPr>
        <w:t xml:space="preserve">门                         </w:t>
      </w:r>
      <w:r>
        <w:rPr>
          <w:rFonts w:hint="eastAsia" w:ascii="宋体" w:hAnsi="宋体" w:eastAsia="宋体" w:cs="宋体"/>
          <w:color w:val="auto"/>
          <w:sz w:val="24"/>
          <w:lang w:val="en-US" w:eastAsia="zh-CN"/>
        </w:rPr>
        <w:t>68</w:t>
      </w:r>
      <w:r>
        <w:rPr>
          <w:rFonts w:hint="eastAsia" w:ascii="宋体" w:hAnsi="宋体" w:eastAsia="宋体" w:cs="宋体"/>
          <w:color w:val="auto"/>
          <w:sz w:val="24"/>
        </w:rPr>
        <w:t>0学时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其中：</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 xml:space="preserve">选修课      9门                         </w:t>
      </w:r>
      <w:r>
        <w:rPr>
          <w:rFonts w:hint="eastAsia" w:ascii="宋体" w:hAnsi="宋体" w:eastAsia="宋体" w:cs="宋体"/>
          <w:color w:val="auto"/>
          <w:sz w:val="24"/>
          <w:lang w:val="en-US" w:eastAsia="zh-CN"/>
        </w:rPr>
        <w:t>396</w:t>
      </w:r>
      <w:r>
        <w:rPr>
          <w:rFonts w:hint="eastAsia" w:ascii="宋体" w:hAnsi="宋体" w:eastAsia="宋体" w:cs="宋体"/>
          <w:color w:val="auto"/>
          <w:sz w:val="24"/>
        </w:rPr>
        <w:t>学时</w:t>
      </w:r>
    </w:p>
    <w:p>
      <w:pPr>
        <w:pStyle w:val="28"/>
        <w:keepNext w:val="0"/>
        <w:keepLines w:val="0"/>
        <w:pageBreakBefore w:val="0"/>
        <w:widowControl/>
        <w:shd w:val="clear"/>
        <w:kinsoku/>
        <w:wordWrap/>
        <w:overflowPunct/>
        <w:topLinePunct w:val="0"/>
        <w:autoSpaceDE/>
        <w:autoSpaceDN/>
        <w:bidi w:val="0"/>
        <w:adjustRightInd/>
        <w:snapToGrid/>
        <w:spacing w:line="360" w:lineRule="auto"/>
        <w:ind w:firstLine="480" w:firstLineChars="200"/>
        <w:textAlignment w:val="auto"/>
        <w:rPr>
          <w:rFonts w:hint="eastAsia" w:eastAsiaTheme="minorEastAsia"/>
          <w:color w:val="auto"/>
          <w:lang w:eastAsia="zh-CN"/>
        </w:rPr>
      </w:pPr>
      <w:r>
        <w:rPr>
          <w:rFonts w:hint="eastAsia"/>
          <w:color w:val="auto"/>
        </w:rPr>
        <w:t>（一）</w:t>
      </w:r>
      <w:r>
        <w:rPr>
          <w:rFonts w:hint="eastAsia"/>
          <w:color w:val="auto"/>
          <w:lang w:eastAsia="zh-CN"/>
        </w:rPr>
        <w:t>公共基础课</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color w:val="auto"/>
        </w:rPr>
        <w:t>1.入学教育及军训</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入学教育是学生大学生涯的第一课，是新同学尽快了解大学，适应大学学习和生活，树立新的奋斗目标的重要一环。为了帮助新生尽快适应大学的学习和生活，顺利、平稳有效地实现从中学到大学的转变</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.军事理论</w:t>
      </w:r>
    </w:p>
    <w:p>
      <w:pPr>
        <w:keepNext w:val="0"/>
        <w:keepLines w:val="0"/>
        <w:pageBreakBefore w:val="0"/>
        <w:kinsoku/>
        <w:wordWrap/>
        <w:overflowPunct/>
        <w:topLinePunct w:val="0"/>
        <w:bidi w:val="0"/>
        <w:spacing w:line="360" w:lineRule="auto"/>
        <w:ind w:left="0" w:leftChars="0" w:firstLine="480" w:firstLineChars="200"/>
        <w:jc w:val="lef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rPr>
        <w:t>军事理论课程，让学生更好的了解我国的国防，军事思想，世界军事，军事高科技，高技术战争，核武器，步兵分队技术和中国人民解放军共同条令等军事知识；通过学习强化学生的爱国热情，增强爱国观念，并深刻的感受历史赋予大学生保卫祖国，建设国家的神圣使命和职责，激发大学生承担起为中华复兴而奋斗的历史使命。</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3</w:t>
      </w:r>
      <w:r>
        <w:rPr>
          <w:rFonts w:hint="eastAsia" w:ascii="宋体" w:hAnsi="宋体" w:eastAsia="宋体" w:cs="宋体"/>
          <w:color w:val="auto"/>
          <w:sz w:val="24"/>
        </w:rPr>
        <w:t>.</w:t>
      </w:r>
      <w:r>
        <w:rPr>
          <w:rFonts w:hint="eastAsia" w:ascii="宋体" w:hAnsi="宋体" w:eastAsia="宋体" w:cs="宋体"/>
          <w:color w:val="auto"/>
          <w:sz w:val="24"/>
          <w:lang w:eastAsia="zh-CN"/>
        </w:rPr>
        <w:t>思想道德与法治</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思想道德与法治</w:t>
      </w:r>
      <w:r>
        <w:rPr>
          <w:rFonts w:hint="eastAsia" w:ascii="宋体" w:hAnsi="宋体" w:eastAsia="宋体" w:cs="宋体"/>
          <w:color w:val="auto"/>
          <w:sz w:val="24"/>
        </w:rPr>
        <w:t>课程是“两课”教育的重要课程之一，是对大学生进行系统的马克思主义理论和思想道德教育的主要渠道和基本环节。通过学习本课程可以帮助学生培养良好的职业道德，培养学生严格遵守规章制度，爱岗敬业，精益求精，吃苦耐劳的职业精神。</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4</w:t>
      </w:r>
      <w:r>
        <w:rPr>
          <w:rFonts w:hint="eastAsia" w:ascii="宋体" w:hAnsi="宋体" w:eastAsia="宋体" w:cs="宋体"/>
          <w:color w:val="auto"/>
          <w:sz w:val="24"/>
        </w:rPr>
        <w:t>.形势与政策</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kern w:val="0"/>
          <w:sz w:val="24"/>
        </w:rPr>
      </w:pPr>
      <w:r>
        <w:rPr>
          <w:rFonts w:hint="eastAsia" w:ascii="宋体" w:hAnsi="宋体" w:eastAsia="宋体" w:cs="宋体"/>
          <w:color w:val="auto"/>
          <w:kern w:val="0"/>
          <w:sz w:val="24"/>
        </w:rPr>
        <w:t>形势与政策课是高校思想政治理论课的重要组成部分，是对学生进行形势与政策教育的主渠道、主阵地。针对国内外的热点问题和学生的思想特点，帮助学生认清国内外形势，教育和引导学生全面正确的理解党的路线、方针和政策，坚定在中国共产党的领导下走中国特色社会主义道路的信心和决心，积极投身于改革开放和现代化建设伟大事业。</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lang w:val="en-US" w:eastAsia="zh-CN"/>
        </w:rPr>
        <w:t>5</w:t>
      </w:r>
      <w:r>
        <w:rPr>
          <w:rFonts w:hint="eastAsia"/>
          <w:color w:val="auto"/>
        </w:rPr>
        <w:t>.</w:t>
      </w:r>
      <w:r>
        <w:rPr>
          <w:color w:val="auto"/>
        </w:rPr>
        <w:t>毛泽东思想与中国特色社会主义理论体系概论</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通过学习这门课程，可以帮助学生系统掌握中国化马克思主义的形成与发展、主要内容和精神实质，坚定中国特色社会主义理想信念；了解现代中国国情，用科学的立场、观点、方法观察和分析社会生活现象，为将来更好从事本专业工作打下基础；具备较快适应工作岗位的能力和素质，具有良好的职业道德和团队协作精神，爱岗敬业、遵纪守法，不断增强理论思维能力和创新能力。</w:t>
      </w:r>
    </w:p>
    <w:p>
      <w:pPr>
        <w:keepNext w:val="0"/>
        <w:keepLines w:val="0"/>
        <w:pageBreakBefore w:val="0"/>
        <w:kinsoku/>
        <w:wordWrap/>
        <w:overflowPunct/>
        <w:topLinePunct w:val="0"/>
        <w:bidi w:val="0"/>
        <w:spacing w:line="360" w:lineRule="auto"/>
        <w:ind w:left="0" w:leftChars="0" w:firstLine="480" w:firstLineChars="200"/>
        <w:textAlignment w:val="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6.习近平新时代中国特色社会主义思想</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lang w:val="en-US" w:eastAsia="zh-CN"/>
        </w:rPr>
      </w:pPr>
      <w:r>
        <w:rPr>
          <w:rFonts w:hint="eastAsia" w:ascii="Times New Roman" w:hAnsi="Times New Roman" w:eastAsia="宋体" w:cs="Times New Roman"/>
          <w:color w:val="auto"/>
          <w:sz w:val="24"/>
          <w:lang w:eastAsia="zh-CN"/>
        </w:rPr>
        <w:t>本课程主要包括习近平新时代中国特色社会主义思想的形成过程、科学内涵和核心。通过本课程学习，帮助学生深切感悟习近平新时代中国特色社会主义思想是党和国家必须长期坚持的指导思想；全面认识习近平新时代中国特色社会主义思想的原创性贡献；自觉认同习近平新时代中国特色社会主义思想的指导意义；切实增强社会责任感和使命担当。</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lang w:val="en-US" w:eastAsia="zh-CN"/>
        </w:rPr>
        <w:t>7</w:t>
      </w:r>
      <w:r>
        <w:rPr>
          <w:rFonts w:hint="eastAsia"/>
          <w:color w:val="auto"/>
        </w:rPr>
        <w:t>.</w:t>
      </w:r>
      <w:r>
        <w:rPr>
          <w:color w:val="auto"/>
        </w:rPr>
        <w:t>数学</w:t>
      </w:r>
      <w:r>
        <w:rPr>
          <w:rFonts w:hint="eastAsia"/>
          <w:color w:val="auto"/>
        </w:rPr>
        <w:t>(五年制适用)</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color w:val="auto"/>
        </w:rPr>
      </w:pPr>
      <w:r>
        <w:rPr>
          <w:rFonts w:hint="eastAsia"/>
          <w:color w:val="auto"/>
        </w:rPr>
        <w:t>《高等数学》本课程主要学习初等函数的性质，极限的概念，导数、微分、不定积分、定积分的概念，掌握基本的计算方法；能够建立基本的数学模型，并使用数学理论求解模型；能够利用数学软件绘制基本初等函数图形并进行分析；掌握用定积分的思想解决建筑物面积、体积等问题；会使用初等函数计算工程中的成本、利润等计算问题；培养学生的自学能力，为后续课程学习奠定基础。</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8.语文</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本课程是面向高等职业院校开设的一门职业基础课，旨在学习现代思想文明与中国优秀传统文化，培养诚信、坚毅、果敢、理性的积极人生态度与健康的审美情趣，自觉加强自身修养，规范自身的行为举止。具有较为宽阔的视野和一定的科学思维能力；具备健康高雅的审美情趣，具有较强的审美能力。在提高自身人文素质的基础上，更好的发挥职业技能。</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lang w:val="en-US" w:eastAsia="zh-CN"/>
        </w:rPr>
        <w:t>9</w:t>
      </w:r>
      <w:r>
        <w:rPr>
          <w:rFonts w:hint="eastAsia"/>
          <w:color w:val="auto"/>
        </w:rPr>
        <w:t>.实用</w:t>
      </w:r>
      <w:r>
        <w:rPr>
          <w:color w:val="auto"/>
        </w:rPr>
        <w:t>英语</w:t>
      </w:r>
      <w:r>
        <w:rPr>
          <w:rFonts w:hint="eastAsia"/>
          <w:color w:val="auto"/>
        </w:rPr>
        <w:t>（五年制适用）</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大学英语课程是一门重要的公共基础课程，是以英语语言基础知识与英语跨文化交际为主要内容，在EGP（基础英语）教学的同时融入专业相关的ESP（专门用途英语）教学内容，集多种教学手段为一体，创设相关情境，增加专业相关专业词汇的学习及翻译技巧，在提高学生综合文化素质和英语交际能力的同时，培养学生阅读和翻译本专业岗位资料的能力。</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lang w:val="en-US" w:eastAsia="zh-CN"/>
        </w:rPr>
        <w:t>10</w:t>
      </w:r>
      <w:r>
        <w:rPr>
          <w:rFonts w:hint="eastAsia"/>
          <w:color w:val="auto"/>
        </w:rPr>
        <w:t>.物理</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color w:val="auto"/>
        </w:rPr>
      </w:pPr>
      <w:r>
        <w:rPr>
          <w:rFonts w:hint="eastAsia"/>
          <w:color w:val="auto"/>
        </w:rPr>
        <w:t>以物理学基础为内容的物理课程，是理工科个专业学生一门重要的通识性的必修基础课。大学物理课程既为学生打好必要的物理基础，又在培养学生科学的世界观，增强学生分析问题和解决问题的能力，培养学生的探索精神、创新意识等方面，具有其他课程不能替代的重要作用。</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eastAsiaTheme="minorEastAsia"/>
          <w:color w:val="auto"/>
          <w:lang w:val="en-US" w:eastAsia="zh-CN"/>
        </w:rPr>
      </w:pPr>
      <w:r>
        <w:rPr>
          <w:rFonts w:hint="eastAsia"/>
          <w:color w:val="auto"/>
          <w:lang w:val="en-US" w:eastAsia="zh-CN"/>
        </w:rPr>
        <w:t>11.思想政治</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思想政治</w:t>
      </w:r>
      <w:r>
        <w:rPr>
          <w:rFonts w:hint="eastAsia" w:ascii="宋体" w:hAnsi="宋体" w:eastAsia="宋体" w:cs="宋体"/>
          <w:i w:val="0"/>
          <w:iCs w:val="0"/>
          <w:caps w:val="0"/>
          <w:color w:val="auto"/>
          <w:spacing w:val="0"/>
          <w:sz w:val="24"/>
          <w:szCs w:val="24"/>
          <w:shd w:val="clear" w:fill="FFFFFF"/>
          <w:lang w:eastAsia="zh-CN"/>
        </w:rPr>
        <w:t>课是</w:t>
      </w:r>
      <w:r>
        <w:rPr>
          <w:rFonts w:hint="eastAsia" w:ascii="宋体" w:hAnsi="宋体" w:eastAsia="宋体" w:cs="宋体"/>
          <w:i w:val="0"/>
          <w:iCs w:val="0"/>
          <w:caps w:val="0"/>
          <w:color w:val="auto"/>
          <w:spacing w:val="0"/>
          <w:sz w:val="24"/>
          <w:szCs w:val="24"/>
          <w:shd w:val="clear" w:fill="FFFFFF"/>
        </w:rPr>
        <w:t>进行马克思列宁主义、毛泽东思想、邓小平理论、“三个代表”重要思想、科学发展观、习近平新时代中国特色社会主义思想等基本观点教育，以</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"https://baike.baidu.com/item/%E7%A4%BE%E4%BC%9A%E4%B8%BB%E4%B9%89%E7%89%A9%E8%B4%A8%E6%96%87%E6%98%8E/9650820?fromModule=lemma_inlink" \t "https://baike.baidu.com/item/%E6%80%9D%E6%83%B3%E6%94%BF%E6%B2%BB%E8%AF%BE/_blank"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社会主义物质文明</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"https://baike.baidu.com/item/%E6%94%BF%E6%B2%BB%E6%96%87%E6%98%8E/1089169?fromModule=lemma_inlink" \t "https://baike.baidu.com/item/%E6%80%9D%E6%83%B3%E6%94%BF%E6%B2%BB%E8%AF%BE/_blank"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政治文明</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"https://baike.baidu.com/item/%E7%B2%BE%E7%A5%9E%E6%96%87%E6%98%8E/3686867?fromModule=lemma_inlink" \t "https://baike.baidu.com/item/%E6%80%9D%E6%83%B3%E6%94%BF%E6%B2%BB%E8%AF%BE/_blank"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精神文明</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、生态文明建设常识为基本内容，引导学生紧密结合与自己息息相关的经济、政治、文化生活，经历</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"https://baike.baidu.com/item/%E6%8E%A2%E7%A9%B6%E5%AD%A6%E4%B9%A0/1500575?fromModule=lemma_inlink" \t "https://baike.baidu.com/item/%E6%80%9D%E6%83%B3%E6%94%BF%E6%B2%BB%E8%AF%BE/_blank"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探究学习</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和</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"https://baike.baidu.com/item/%E7%A4%BE%E4%BC%9A%E5%AE%9E%E8%B7%B5/5369356?fromModule=lemma_inlink" \t "https://baike.baidu.com/item/%E6%80%9D%E6%83%B3%E6%94%BF%E6%B2%BB%E8%AF%BE/_blank"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社会实践</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的过程，领悟</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"https://baike.baidu.com/item/%E8%BE%A9%E8%AF%81%E5%94%AF%E7%89%A9%E4%B8%BB%E4%B9%89/285459?fromModule=lemma_inlink" \t "https://baike.baidu.com/item/%E6%80%9D%E6%83%B3%E6%94%BF%E6%B2%BB%E8%AF%BE/_blank"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辩证唯物主义</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和</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"https://baike.baidu.com/item/%E5%8E%86%E5%8F%B2%E5%94%AF%E7%89%A9%E4%B8%BB%E4%B9%89/221979?fromModule=lemma_inlink" \t "https://baike.baidu.com/item/%E6%80%9D%E6%83%B3%E6%94%BF%E6%B2%BB%E8%AF%BE/_blank"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历史唯物主义</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的基本观点和方法，切实提高参与现代社会生活的能力，逐步树立建设中国特色社会主义的</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"https://baike.baidu.com/item/%E5%85%B1%E5%90%8C%E7%90%86%E6%83%B3/10242751?fromModule=lemma_inlink" \t "https://baike.baidu.com/item/%E6%80%9D%E6%83%B3%E6%94%BF%E6%B2%BB%E8%AF%BE/_blank"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共同理想</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，初步形成正确的世界观、</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"https://baike.baidu.com/item/%E4%BA%BA%E7%94%9F%E8%A7%82/631299?fromModule=lemma_inlink" \t "https://baike.baidu.com/item/%E6%80%9D%E6%83%B3%E6%94%BF%E6%B2%BB%E8%AF%BE/_blank"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人生观</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、价值观，为终身发展奠定思想政治素质基础。</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eastAsiaTheme="minorEastAsia"/>
          <w:color w:val="auto"/>
          <w:lang w:eastAsia="zh-CN"/>
        </w:rPr>
      </w:pPr>
      <w:r>
        <w:rPr>
          <w:rFonts w:hint="eastAsia"/>
          <w:color w:val="auto"/>
          <w:lang w:val="en-US" w:eastAsia="zh-CN"/>
        </w:rPr>
        <w:t>12</w:t>
      </w:r>
      <w:r>
        <w:rPr>
          <w:rFonts w:hint="eastAsia"/>
          <w:color w:val="auto"/>
        </w:rPr>
        <w:t>.</w:t>
      </w:r>
      <w:r>
        <w:rPr>
          <w:color w:val="auto"/>
        </w:rPr>
        <w:t>体育</w:t>
      </w:r>
      <w:r>
        <w:rPr>
          <w:rFonts w:hint="eastAsia"/>
          <w:color w:val="auto"/>
          <w:lang w:eastAsia="zh-CN"/>
        </w:rPr>
        <w:t>与健康</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学习体育及基本的体育运动知识，使学生能够利用体育锻炼的基本技术和方法进行科学锻炼，提高学生身体素质；培养一项或几项体育兴趣和特长项目，使学生养成体育锻炼习惯，为终身体育锻炼奠定基础。同时结合本专业特点增加了体育护理、体育保健、如何避免运动损伤及损伤后的康复运动等内容。</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1</w:t>
      </w:r>
      <w:r>
        <w:rPr>
          <w:rFonts w:hint="eastAsia"/>
          <w:color w:val="auto"/>
          <w:lang w:val="en-US" w:eastAsia="zh-CN"/>
        </w:rPr>
        <w:t>3</w:t>
      </w:r>
      <w:r>
        <w:rPr>
          <w:rFonts w:hint="eastAsia"/>
          <w:color w:val="auto"/>
        </w:rPr>
        <w:t>.大学生礼仪规范</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color w:val="auto"/>
        </w:rPr>
      </w:pPr>
      <w:r>
        <w:rPr>
          <w:rFonts w:hint="eastAsia"/>
          <w:color w:val="auto"/>
        </w:rPr>
        <w:t>本课程是面向大学生开设的一门公共必修课，旨在对大学生进行择业、就业、创业指导。其任务是教育引导大学生在认识自我的基础上树立正确的职业理想和择业观；指导大学生科学规划职业生涯，了解国家的就业政策及法规，培养创业意识，学会求职择业的基本方法与技巧，正确选择职业，科学就业，为成才与发展打下良好的基础。</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eastAsiaTheme="minorEastAsia"/>
          <w:color w:val="auto"/>
          <w:lang w:eastAsia="zh-CN"/>
        </w:rPr>
      </w:pPr>
      <w:r>
        <w:rPr>
          <w:rFonts w:hint="eastAsia"/>
          <w:color w:val="auto"/>
        </w:rPr>
        <w:t>1</w:t>
      </w:r>
      <w:r>
        <w:rPr>
          <w:rFonts w:hint="eastAsia"/>
          <w:color w:val="auto"/>
          <w:lang w:val="en-US" w:eastAsia="zh-CN"/>
        </w:rPr>
        <w:t>4</w:t>
      </w:r>
      <w:r>
        <w:rPr>
          <w:rFonts w:hint="eastAsia"/>
          <w:color w:val="auto"/>
        </w:rPr>
        <w:t>.心理健康</w:t>
      </w:r>
      <w:r>
        <w:rPr>
          <w:rFonts w:hint="eastAsia"/>
          <w:color w:val="auto"/>
          <w:lang w:eastAsia="zh-CN"/>
        </w:rPr>
        <w:t>指导</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心理健康教育课程，使学生不断正确认识自我，增强调控自我，承受挫折，适应环境的能力，培养学生健全的人格和良好的个性心理品质，对少数有心理行为问题和心理障碍的学生，给予科学的心理咨询和辅导，帮助学生尽快摆脱障碍，调节自我，形成健康的心理品质，提高心理健康水平。</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1</w:t>
      </w:r>
      <w:r>
        <w:rPr>
          <w:rFonts w:hint="eastAsia"/>
          <w:color w:val="auto"/>
          <w:lang w:val="en-US" w:eastAsia="zh-CN"/>
        </w:rPr>
        <w:t>5</w:t>
      </w:r>
      <w:r>
        <w:rPr>
          <w:color w:val="auto"/>
        </w:rPr>
        <w:t>.</w:t>
      </w:r>
      <w:r>
        <w:rPr>
          <w:rFonts w:hint="eastAsia"/>
          <w:color w:val="auto"/>
        </w:rPr>
        <w:t>人文素质修养</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本课程是面向高等职业院校开设的一门职业基础课，旨在对学生进行礼仪素养的教育，学习礼仪、掌握礼仪和运用礼仪，并以此提升高职学生个人品位与素质，指导个人言行与应酬。</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6</w:t>
      </w:r>
      <w:r>
        <w:rPr>
          <w:rFonts w:hint="eastAsia" w:ascii="宋体" w:hAnsi="宋体" w:eastAsia="宋体" w:cs="宋体"/>
          <w:color w:val="auto"/>
          <w:sz w:val="24"/>
        </w:rPr>
        <w:t>.安全教育</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安全教育围绕用、用电、食品、交通等方面展开，多方位培养学生安全意识，学习危险时刻采用恰当的方法进行救助，培养学生做合格、守法的公民，教导学生学会用法律武器保护自己和他人，学习更多的安全防范知识。</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7</w:t>
      </w:r>
      <w:r>
        <w:rPr>
          <w:rFonts w:hint="eastAsia" w:ascii="宋体" w:hAnsi="宋体" w:eastAsia="宋体" w:cs="宋体"/>
          <w:color w:val="auto"/>
          <w:sz w:val="24"/>
        </w:rPr>
        <w:t>.劳动教育</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rPr>
        <w:t>劳动教育，使学生树立正确的劳动观点和劳动态度，热爱劳动和劳动人民，养成劳动习惯的教育，是人德智体美劳全面发展的主要内容之一。</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eastAsiaTheme="minorEastAsia"/>
          <w:color w:val="auto"/>
          <w:lang w:eastAsia="zh-CN"/>
        </w:rPr>
      </w:pPr>
      <w:r>
        <w:rPr>
          <w:rFonts w:hint="eastAsia"/>
          <w:color w:val="auto"/>
          <w:lang w:val="en-US" w:eastAsia="zh-CN"/>
        </w:rPr>
        <w:t>18</w:t>
      </w:r>
      <w:r>
        <w:rPr>
          <w:rFonts w:hint="eastAsia"/>
          <w:color w:val="auto"/>
        </w:rPr>
        <w:t>.</w:t>
      </w:r>
      <w:r>
        <w:rPr>
          <w:rFonts w:hint="eastAsia"/>
          <w:color w:val="auto"/>
          <w:lang w:eastAsia="zh-CN"/>
        </w:rPr>
        <w:t>信息技术</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计算机应用基础课程主要讲述计算机系统组成原理、windows操作系统、Internet技术基础、多媒体播放、编辑软件使用技术以及MS Office软件中word、excel、powerpoint软件的操作技巧等计算机相关的各方面基础知识领域和基础操作技能。</w:t>
      </w:r>
    </w:p>
    <w:p>
      <w:pPr>
        <w:keepNext w:val="0"/>
        <w:keepLines w:val="0"/>
        <w:pageBreakBefore w:val="0"/>
        <w:numPr>
          <w:ilvl w:val="0"/>
          <w:numId w:val="0"/>
        </w:numPr>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19.</w:t>
      </w:r>
      <w:r>
        <w:rPr>
          <w:rFonts w:hint="eastAsia" w:ascii="宋体" w:hAnsi="宋体" w:eastAsia="宋体" w:cs="宋体"/>
          <w:color w:val="auto"/>
          <w:sz w:val="24"/>
          <w:lang w:eastAsia="zh-CN"/>
        </w:rPr>
        <w:t>职业发展与健康指导</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highlight w:val="yellow"/>
        </w:rPr>
      </w:pPr>
      <w:r>
        <w:rPr>
          <w:rFonts w:hint="eastAsia" w:ascii="宋体" w:hAnsi="宋体" w:eastAsia="宋体" w:cs="宋体"/>
          <w:color w:val="auto"/>
          <w:kern w:val="0"/>
          <w:sz w:val="24"/>
        </w:rPr>
        <w:t>本课程是面向高职学生开设的一门</w:t>
      </w:r>
      <w:r>
        <w:rPr>
          <w:rFonts w:hint="eastAsia" w:ascii="宋体" w:hAnsi="宋体" w:eastAsia="宋体" w:cs="宋体"/>
          <w:bCs/>
          <w:color w:val="auto"/>
          <w:kern w:val="0"/>
          <w:sz w:val="24"/>
        </w:rPr>
        <w:t>公共基础课程</w:t>
      </w:r>
      <w:r>
        <w:rPr>
          <w:rFonts w:hint="eastAsia" w:ascii="宋体" w:hAnsi="宋体" w:eastAsia="宋体" w:cs="宋体"/>
          <w:color w:val="auto"/>
          <w:kern w:val="0"/>
          <w:sz w:val="24"/>
        </w:rPr>
        <w:t>，旨在对大学生进行择业、就业、创业指导。其任务是教育引导大学生在认识自我的基础上树立正确的职业理想和择业观；指导大学生科学规划职业生涯，了解国家的就业政策及法规，培养创业意识，学会求职择业的基本方法与技巧，正确选择职业，科学就业，为成才与发展打下良好的基础。</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lang w:val="en-US" w:eastAsia="zh-CN"/>
        </w:rPr>
        <w:t>20</w:t>
      </w:r>
      <w:r>
        <w:rPr>
          <w:rFonts w:hint="eastAsia"/>
          <w:color w:val="auto"/>
        </w:rPr>
        <w:t>.创新创业就业教育</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创新创业就业教育课程，是以培养大学生创新精神和创新能力为基本价值取向的，结合就业与创业进行动态教育，体例新颖、内容翔实、形式活泼、案例丰富、分析到位，从激发创新意识、训练创新思维、掌握创新技法、提升创新能力的角度开拓学生的创新意识，提升创新的强烈愿望和能力，训练全方位、多角度、创造性地解决实际问题，从寻找创业机会、整合创业资源、开办创业项目、强化创业管理等方面，促进学生全面发展，推动毕业生创业就业中展现才华，服务社会。</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lang w:val="en-US" w:eastAsia="zh-CN"/>
        </w:rPr>
        <w:t>21</w:t>
      </w:r>
      <w:r>
        <w:rPr>
          <w:color w:val="auto"/>
        </w:rPr>
        <w:t>.</w:t>
      </w:r>
      <w:r>
        <w:rPr>
          <w:rFonts w:hint="eastAsia"/>
          <w:color w:val="auto"/>
        </w:rPr>
        <w:t xml:space="preserve"> 应用文写作</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应用文具有这五个方面的特点</w:t>
      </w:r>
      <w:r>
        <w:rPr>
          <w:color w:val="auto"/>
        </w:rPr>
        <w:t>:实用性、真实性、简明性、时效性、规范性。在现代这个</w:t>
      </w:r>
      <w:r>
        <w:rPr>
          <w:rFonts w:hint="eastAsia"/>
          <w:color w:val="auto"/>
        </w:rPr>
        <w:t>高度发达的社会中，我们要想找一份好工作，有一个好的生活。这与我们自身的能力有直接的关系，应用文写作，就很有必要性。应用文的使用也是十分的广泛，涉及到社会生活的各个领域，在社会实践中发挥着巨大的作用，主要包括</w:t>
      </w:r>
      <w:r>
        <w:rPr>
          <w:color w:val="auto"/>
        </w:rPr>
        <w:t>:宣传教育作用、权威规范作用</w:t>
      </w:r>
      <w:r>
        <w:rPr>
          <w:rFonts w:hint="eastAsia"/>
          <w:color w:val="auto"/>
        </w:rPr>
        <w:t>、沟通协调作用、依据和凭证作用。对于它的写作就有严格的规范要求，在工作中就能明显的体现出这一特点，有一个良好的应用文写作习惯，就能体现出一个人的职业能力水平。从而也会更受企业公司的青睐。</w:t>
      </w:r>
    </w:p>
    <w:p>
      <w:pPr>
        <w:pStyle w:val="28"/>
        <w:keepNext w:val="0"/>
        <w:keepLines w:val="0"/>
        <w:pageBreakBefore w:val="0"/>
        <w:widowControl/>
        <w:shd w:val="clear"/>
        <w:kinsoku/>
        <w:wordWrap/>
        <w:overflowPunct/>
        <w:topLinePunct w:val="0"/>
        <w:autoSpaceDE/>
        <w:autoSpaceDN/>
        <w:bidi w:val="0"/>
        <w:adjustRightInd/>
        <w:snapToGrid/>
        <w:spacing w:line="360" w:lineRule="auto"/>
        <w:ind w:firstLine="480" w:firstLineChars="200"/>
        <w:textAlignment w:val="auto"/>
        <w:rPr>
          <w:rFonts w:hint="eastAsia" w:eastAsia="宋体"/>
          <w:color w:val="auto"/>
          <w:lang w:eastAsia="zh-CN"/>
        </w:rPr>
      </w:pPr>
      <w:r>
        <w:rPr>
          <w:rFonts w:hint="eastAsia"/>
          <w:color w:val="auto"/>
        </w:rPr>
        <w:t>(二)</w:t>
      </w:r>
      <w:r>
        <w:rPr>
          <w:rFonts w:hint="eastAsia" w:ascii="宋体" w:hAnsi="宋体" w:eastAsia="宋体" w:cs="宋体"/>
          <w:color w:val="auto"/>
          <w:sz w:val="24"/>
        </w:rPr>
        <w:t>专业（技能）</w:t>
      </w:r>
      <w:r>
        <w:rPr>
          <w:rFonts w:hint="eastAsia" w:ascii="宋体" w:hAnsi="宋体" w:eastAsia="宋体" w:cs="宋体"/>
          <w:color w:val="auto"/>
          <w:sz w:val="24"/>
          <w:lang w:eastAsia="zh-CN"/>
        </w:rPr>
        <w:t>课</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机械制图</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caps w:val="0"/>
          <w:color w:val="auto"/>
          <w:spacing w:val="0"/>
          <w:sz w:val="24"/>
          <w:szCs w:val="24"/>
          <w:shd w:val="clear" w:color="auto" w:fill="FFFFFF"/>
        </w:rPr>
        <w:t>用图样确切表示机械的结构形状、尺寸大小、工作原理和技术要求的学科。</w:t>
      </w:r>
      <w:r>
        <w:rPr>
          <w:rFonts w:hint="eastAsia" w:ascii="宋体" w:hAnsi="宋体" w:eastAsia="宋体" w:cs="宋体"/>
          <w:i w:val="0"/>
          <w:caps w:val="0"/>
          <w:color w:val="auto"/>
          <w:spacing w:val="0"/>
          <w:sz w:val="24"/>
          <w:szCs w:val="24"/>
          <w:u w:val="none"/>
          <w:shd w:val="clear" w:color="auto" w:fill="FFFFFF"/>
        </w:rPr>
        <w:fldChar w:fldCharType="begin"/>
      </w:r>
      <w:r>
        <w:rPr>
          <w:rFonts w:hint="eastAsia" w:ascii="宋体" w:hAnsi="宋体" w:eastAsia="宋体" w:cs="宋体"/>
          <w:i w:val="0"/>
          <w:caps w:val="0"/>
          <w:color w:val="auto"/>
          <w:spacing w:val="0"/>
          <w:sz w:val="24"/>
          <w:szCs w:val="24"/>
          <w:u w:val="none"/>
          <w:shd w:val="clear" w:color="auto" w:fill="FFFFFF"/>
        </w:rPr>
        <w:instrText xml:space="preserve"> HYPERLINK "https://baike.baidu.com/item/%E5%9B%BE%E6%A0%B7/63558" \t "https://baike.baidu.com/item/%E6%9C%BA%E6%A2%B0%E5%88%B6%E5%9B%BE/_blank" </w:instrText>
      </w:r>
      <w:r>
        <w:rPr>
          <w:rFonts w:hint="eastAsia" w:ascii="宋体" w:hAnsi="宋体" w:eastAsia="宋体" w:cs="宋体"/>
          <w:i w:val="0"/>
          <w:caps w:val="0"/>
          <w:color w:val="auto"/>
          <w:spacing w:val="0"/>
          <w:sz w:val="24"/>
          <w:szCs w:val="24"/>
          <w:u w:val="none"/>
          <w:shd w:val="clear" w:color="auto" w:fill="FFFFFF"/>
        </w:rPr>
        <w:fldChar w:fldCharType="separate"/>
      </w:r>
      <w:r>
        <w:rPr>
          <w:rStyle w:val="15"/>
          <w:rFonts w:hint="eastAsia" w:ascii="宋体" w:hAnsi="宋体" w:eastAsia="宋体" w:cs="宋体"/>
          <w:i w:val="0"/>
          <w:caps w:val="0"/>
          <w:color w:val="auto"/>
          <w:spacing w:val="0"/>
          <w:sz w:val="24"/>
          <w:szCs w:val="24"/>
          <w:u w:val="none"/>
          <w:shd w:val="clear" w:color="auto" w:fill="FFFFFF"/>
        </w:rPr>
        <w:t>图样</w:t>
      </w:r>
      <w:r>
        <w:rPr>
          <w:rFonts w:hint="eastAsia" w:ascii="宋体" w:hAnsi="宋体" w:eastAsia="宋体" w:cs="宋体"/>
          <w:i w:val="0"/>
          <w:caps w:val="0"/>
          <w:color w:val="auto"/>
          <w:spacing w:val="0"/>
          <w:sz w:val="24"/>
          <w:szCs w:val="24"/>
          <w:u w:val="none"/>
          <w:shd w:val="clear" w:color="auto" w:fill="FFFFFF"/>
        </w:rPr>
        <w:fldChar w:fldCharType="end"/>
      </w:r>
      <w:r>
        <w:rPr>
          <w:rFonts w:hint="eastAsia" w:ascii="宋体" w:hAnsi="宋体" w:eastAsia="宋体" w:cs="宋体"/>
          <w:i w:val="0"/>
          <w:caps w:val="0"/>
          <w:color w:val="auto"/>
          <w:spacing w:val="0"/>
          <w:sz w:val="24"/>
          <w:szCs w:val="24"/>
          <w:shd w:val="clear" w:color="auto" w:fill="FFFFFF"/>
        </w:rPr>
        <w:t>由</w:t>
      </w:r>
      <w:r>
        <w:rPr>
          <w:rFonts w:hint="eastAsia" w:ascii="宋体" w:hAnsi="宋体" w:eastAsia="宋体" w:cs="宋体"/>
          <w:i w:val="0"/>
          <w:caps w:val="0"/>
          <w:color w:val="auto"/>
          <w:spacing w:val="0"/>
          <w:sz w:val="24"/>
          <w:szCs w:val="24"/>
          <w:u w:val="none"/>
          <w:shd w:val="clear" w:color="auto" w:fill="FFFFFF"/>
        </w:rPr>
        <w:fldChar w:fldCharType="begin"/>
      </w:r>
      <w:r>
        <w:rPr>
          <w:rFonts w:hint="eastAsia" w:ascii="宋体" w:hAnsi="宋体" w:eastAsia="宋体" w:cs="宋体"/>
          <w:i w:val="0"/>
          <w:caps w:val="0"/>
          <w:color w:val="auto"/>
          <w:spacing w:val="0"/>
          <w:sz w:val="24"/>
          <w:szCs w:val="24"/>
          <w:u w:val="none"/>
          <w:shd w:val="clear" w:color="auto" w:fill="FFFFFF"/>
        </w:rPr>
        <w:instrText xml:space="preserve"> HYPERLINK "https://baike.baidu.com/item/%E5%9B%BE%E5%BD%A2/773307" \t "https://baike.baidu.com/item/%E6%9C%BA%E6%A2%B0%E5%88%B6%E5%9B%BE/_blank" </w:instrText>
      </w:r>
      <w:r>
        <w:rPr>
          <w:rFonts w:hint="eastAsia" w:ascii="宋体" w:hAnsi="宋体" w:eastAsia="宋体" w:cs="宋体"/>
          <w:i w:val="0"/>
          <w:caps w:val="0"/>
          <w:color w:val="auto"/>
          <w:spacing w:val="0"/>
          <w:sz w:val="24"/>
          <w:szCs w:val="24"/>
          <w:u w:val="none"/>
          <w:shd w:val="clear" w:color="auto" w:fill="FFFFFF"/>
        </w:rPr>
        <w:fldChar w:fldCharType="separate"/>
      </w:r>
      <w:r>
        <w:rPr>
          <w:rStyle w:val="15"/>
          <w:rFonts w:hint="eastAsia" w:ascii="宋体" w:hAnsi="宋体" w:eastAsia="宋体" w:cs="宋体"/>
          <w:i w:val="0"/>
          <w:caps w:val="0"/>
          <w:color w:val="auto"/>
          <w:spacing w:val="0"/>
          <w:sz w:val="24"/>
          <w:szCs w:val="24"/>
          <w:u w:val="none"/>
          <w:shd w:val="clear" w:color="auto" w:fill="FFFFFF"/>
        </w:rPr>
        <w:t>图形</w:t>
      </w:r>
      <w:r>
        <w:rPr>
          <w:rFonts w:hint="eastAsia" w:ascii="宋体" w:hAnsi="宋体" w:eastAsia="宋体" w:cs="宋体"/>
          <w:i w:val="0"/>
          <w:caps w:val="0"/>
          <w:color w:val="auto"/>
          <w:spacing w:val="0"/>
          <w:sz w:val="24"/>
          <w:szCs w:val="24"/>
          <w:u w:val="none"/>
          <w:shd w:val="clear" w:color="auto" w:fill="FFFFFF"/>
        </w:rPr>
        <w:fldChar w:fldCharType="end"/>
      </w:r>
      <w:r>
        <w:rPr>
          <w:rFonts w:hint="eastAsia" w:ascii="宋体" w:hAnsi="宋体" w:eastAsia="宋体" w:cs="宋体"/>
          <w:i w:val="0"/>
          <w:caps w:val="0"/>
          <w:color w:val="auto"/>
          <w:spacing w:val="0"/>
          <w:sz w:val="24"/>
          <w:szCs w:val="24"/>
          <w:shd w:val="clear" w:color="auto" w:fill="FFFFFF"/>
        </w:rPr>
        <w:t>、符号、文字和数字等组成，是表达设计意图和制造要求以及交流经验的技术文件，常被称为工程界的语言。</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机械基础</w:t>
      </w:r>
    </w:p>
    <w:p>
      <w:pPr>
        <w:pStyle w:val="39"/>
        <w:keepNext w:val="0"/>
        <w:keepLines w:val="0"/>
        <w:pageBreakBefore w:val="0"/>
        <w:kinsoku/>
        <w:wordWrap/>
        <w:overflowPunct/>
        <w:topLinePunct w:val="0"/>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使学生熟悉常用机械工程材料的种类、牌号、性能及应用，会合理选用机械工程材料；了解金属材料热处理的基本知识；掌握常用机构、机械传动、轴系零件的基本知识，初步具有分析和选用机械零部件及简单机械传动装置的能力；能熟练查阅、运用有关资料，初步具有正确操作和维护机械设备的能力。</w:t>
      </w:r>
    </w:p>
    <w:p>
      <w:pPr>
        <w:pStyle w:val="39"/>
        <w:keepNext w:val="0"/>
        <w:keepLines w:val="0"/>
        <w:pageBreakBefore w:val="0"/>
        <w:kinsoku/>
        <w:wordWrap/>
        <w:overflowPunct/>
        <w:topLinePunct w:val="0"/>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eastAsia="zh-CN"/>
        </w:rPr>
        <w:t>3.CAXA CAD</w:t>
      </w:r>
    </w:p>
    <w:p>
      <w:pPr>
        <w:pStyle w:val="39"/>
        <w:keepNext w:val="0"/>
        <w:keepLines w:val="0"/>
        <w:pageBreakBefore w:val="0"/>
        <w:kinsoku/>
        <w:wordWrap/>
        <w:overflowPunct/>
        <w:topLinePunct w:val="0"/>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使学生了解投影的种类，掌握正投影理论、基本几何作图方法；熟练绘制平面图形、组合体三视图、零件图及装配图的画法；掌握读图要领，并能运用形体分析法、线面分析法正确识读组合体三视图、零件图及装配图。</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4.</w:t>
      </w:r>
      <w:r>
        <w:rPr>
          <w:rFonts w:hint="eastAsia" w:ascii="宋体" w:hAnsi="宋体" w:eastAsia="宋体" w:cs="宋体"/>
          <w:color w:val="auto"/>
          <w:sz w:val="24"/>
        </w:rPr>
        <w:t>自动控制系统</w:t>
      </w:r>
      <w:r>
        <w:rPr>
          <w:rFonts w:hint="eastAsia" w:ascii="宋体" w:hAnsi="宋体" w:eastAsia="宋体" w:cs="宋体"/>
          <w:color w:val="auto"/>
          <w:sz w:val="24"/>
          <w:lang w:eastAsia="zh-CN"/>
        </w:rPr>
        <w:t>及应用</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自动控制系统的基本知识、组成，自动控制系统的时域、频域分析，自动控制系统的工程分析方法、工作原理、性能分析和系统调试，伺服等控制系统的特点、系统组成、性能要求与调试方法等知识。</w:t>
      </w:r>
    </w:p>
    <w:p>
      <w:pPr>
        <w:pStyle w:val="34"/>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szCs w:val="24"/>
          <w:lang w:val="en-US" w:bidi="ar-SA"/>
        </w:rPr>
      </w:pPr>
      <w:r>
        <w:rPr>
          <w:rFonts w:hint="eastAsia" w:cs="宋体"/>
          <w:color w:val="auto"/>
          <w:sz w:val="24"/>
          <w:szCs w:val="24"/>
          <w:lang w:val="en-US" w:eastAsia="zh-CN"/>
        </w:rPr>
        <w:t>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val="en-US" w:bidi="ar-SA"/>
        </w:rPr>
        <w:t>Solidworks造型设计</w:t>
      </w:r>
    </w:p>
    <w:p>
      <w:pPr>
        <w:pStyle w:val="34"/>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bidi="ar-SA"/>
        </w:rPr>
        <w:t>本课程的学习和上机实训操作，学生应能够熟练掌握Solidworks软件的三维零件设计的理论及应用，提高计算机三维辅助设计的能力，为今后进行零件设计和解决工程实际问题提供必要的Solidworks知识和三维设计方法。</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lang w:val="en-US"/>
        </w:rPr>
      </w:pPr>
      <w:r>
        <w:rPr>
          <w:rFonts w:hint="eastAsia" w:ascii="宋体" w:hAnsi="宋体" w:eastAsia="宋体" w:cs="宋体"/>
          <w:color w:val="auto"/>
          <w:sz w:val="24"/>
          <w:lang w:val="en-US" w:eastAsia="zh-CN"/>
        </w:rPr>
        <w:t>6.液压传动技术</w:t>
      </w:r>
    </w:p>
    <w:p>
      <w:pPr>
        <w:pStyle w:val="39"/>
        <w:keepNext w:val="0"/>
        <w:keepLines w:val="0"/>
        <w:pageBreakBefore w:val="0"/>
        <w:kinsoku/>
        <w:wordWrap/>
        <w:overflowPunct/>
        <w:topLinePunct w:val="0"/>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i w:val="0"/>
          <w:caps w:val="0"/>
          <w:color w:val="auto"/>
          <w:spacing w:val="0"/>
          <w:sz w:val="24"/>
          <w:szCs w:val="24"/>
          <w:shd w:val="clear" w:color="auto" w:fill="FFFFFF"/>
        </w:rPr>
        <w:t>在液体传动中，根据其能量传递形式不同，又分为</w:t>
      </w:r>
      <w:r>
        <w:rPr>
          <w:rFonts w:hint="eastAsia" w:ascii="宋体" w:hAnsi="宋体" w:eastAsia="宋体" w:cs="宋体"/>
          <w:i w:val="0"/>
          <w:caps w:val="0"/>
          <w:color w:val="auto"/>
          <w:spacing w:val="0"/>
          <w:sz w:val="24"/>
          <w:szCs w:val="24"/>
          <w:u w:val="none"/>
          <w:shd w:val="clear" w:color="auto" w:fill="FFFFFF"/>
        </w:rPr>
        <w:fldChar w:fldCharType="begin"/>
      </w:r>
      <w:r>
        <w:rPr>
          <w:rFonts w:hint="eastAsia" w:ascii="宋体" w:hAnsi="宋体" w:eastAsia="宋体" w:cs="宋体"/>
          <w:i w:val="0"/>
          <w:caps w:val="0"/>
          <w:color w:val="auto"/>
          <w:spacing w:val="0"/>
          <w:sz w:val="24"/>
          <w:szCs w:val="24"/>
          <w:u w:val="none"/>
          <w:shd w:val="clear" w:color="auto" w:fill="FFFFFF"/>
        </w:rPr>
        <w:instrText xml:space="preserve"> HYPERLINK "https://baike.baidu.com/item/%E6%B6%B2%E5%8A%9B%E4%BC%A0%E5%8A%A8/6473979" \t "https://baike.baidu.com/item/%E6%B6%B2%E5%8E%8B%E4%BC%A0%E5%8A%A8/_blank" </w:instrText>
      </w:r>
      <w:r>
        <w:rPr>
          <w:rFonts w:hint="eastAsia" w:ascii="宋体" w:hAnsi="宋体" w:eastAsia="宋体" w:cs="宋体"/>
          <w:i w:val="0"/>
          <w:caps w:val="0"/>
          <w:color w:val="auto"/>
          <w:spacing w:val="0"/>
          <w:sz w:val="24"/>
          <w:szCs w:val="24"/>
          <w:u w:val="none"/>
          <w:shd w:val="clear" w:color="auto" w:fill="FFFFFF"/>
        </w:rPr>
        <w:fldChar w:fldCharType="separate"/>
      </w:r>
      <w:r>
        <w:rPr>
          <w:rStyle w:val="15"/>
          <w:rFonts w:hint="eastAsia" w:ascii="宋体" w:hAnsi="宋体" w:eastAsia="宋体" w:cs="宋体"/>
          <w:i w:val="0"/>
          <w:caps w:val="0"/>
          <w:color w:val="auto"/>
          <w:spacing w:val="0"/>
          <w:sz w:val="24"/>
          <w:szCs w:val="24"/>
          <w:u w:val="none"/>
          <w:shd w:val="clear" w:color="auto" w:fill="FFFFFF"/>
        </w:rPr>
        <w:t>液力传动</w:t>
      </w:r>
      <w:r>
        <w:rPr>
          <w:rFonts w:hint="eastAsia" w:ascii="宋体" w:hAnsi="宋体" w:eastAsia="宋体" w:cs="宋体"/>
          <w:i w:val="0"/>
          <w:caps w:val="0"/>
          <w:color w:val="auto"/>
          <w:spacing w:val="0"/>
          <w:sz w:val="24"/>
          <w:szCs w:val="24"/>
          <w:u w:val="none"/>
          <w:shd w:val="clear" w:color="auto" w:fill="FFFFFF"/>
        </w:rPr>
        <w:fldChar w:fldCharType="end"/>
      </w:r>
      <w:r>
        <w:rPr>
          <w:rFonts w:hint="eastAsia" w:ascii="宋体" w:hAnsi="宋体" w:eastAsia="宋体" w:cs="宋体"/>
          <w:i w:val="0"/>
          <w:caps w:val="0"/>
          <w:color w:val="auto"/>
          <w:spacing w:val="0"/>
          <w:sz w:val="24"/>
          <w:szCs w:val="24"/>
          <w:shd w:val="clear" w:color="auto" w:fill="FFFFFF"/>
        </w:rPr>
        <w:t>和液压传动。液力传动主要是利用液体动能进行能量转换的传动方式，如</w:t>
      </w:r>
      <w:r>
        <w:rPr>
          <w:rFonts w:hint="eastAsia" w:ascii="宋体" w:hAnsi="宋体" w:eastAsia="宋体" w:cs="宋体"/>
          <w:i w:val="0"/>
          <w:caps w:val="0"/>
          <w:color w:val="auto"/>
          <w:spacing w:val="0"/>
          <w:sz w:val="24"/>
          <w:szCs w:val="24"/>
          <w:u w:val="none"/>
          <w:shd w:val="clear" w:color="auto" w:fill="FFFFFF"/>
        </w:rPr>
        <w:fldChar w:fldCharType="begin"/>
      </w:r>
      <w:r>
        <w:rPr>
          <w:rFonts w:hint="eastAsia" w:ascii="宋体" w:hAnsi="宋体" w:eastAsia="宋体" w:cs="宋体"/>
          <w:i w:val="0"/>
          <w:caps w:val="0"/>
          <w:color w:val="auto"/>
          <w:spacing w:val="0"/>
          <w:sz w:val="24"/>
          <w:szCs w:val="24"/>
          <w:u w:val="none"/>
          <w:shd w:val="clear" w:color="auto" w:fill="FFFFFF"/>
        </w:rPr>
        <w:instrText xml:space="preserve"> HYPERLINK "https://baike.baidu.com/item/%E6%B6%B2%E5%8A%9B%E8%80%A6%E5%90%88%E5%99%A8/4354904" \t "https://baike.baidu.com/item/%E6%B6%B2%E5%8E%8B%E4%BC%A0%E5%8A%A8/_blank" </w:instrText>
      </w:r>
      <w:r>
        <w:rPr>
          <w:rFonts w:hint="eastAsia" w:ascii="宋体" w:hAnsi="宋体" w:eastAsia="宋体" w:cs="宋体"/>
          <w:i w:val="0"/>
          <w:caps w:val="0"/>
          <w:color w:val="auto"/>
          <w:spacing w:val="0"/>
          <w:sz w:val="24"/>
          <w:szCs w:val="24"/>
          <w:u w:val="none"/>
          <w:shd w:val="clear" w:color="auto" w:fill="FFFFFF"/>
        </w:rPr>
        <w:fldChar w:fldCharType="separate"/>
      </w:r>
      <w:r>
        <w:rPr>
          <w:rStyle w:val="15"/>
          <w:rFonts w:hint="eastAsia" w:ascii="宋体" w:hAnsi="宋体" w:eastAsia="宋体" w:cs="宋体"/>
          <w:i w:val="0"/>
          <w:caps w:val="0"/>
          <w:color w:val="auto"/>
          <w:spacing w:val="0"/>
          <w:sz w:val="24"/>
          <w:szCs w:val="24"/>
          <w:u w:val="none"/>
          <w:shd w:val="clear" w:color="auto" w:fill="FFFFFF"/>
        </w:rPr>
        <w:t>液力耦合器</w:t>
      </w:r>
      <w:r>
        <w:rPr>
          <w:rFonts w:hint="eastAsia" w:ascii="宋体" w:hAnsi="宋体" w:eastAsia="宋体" w:cs="宋体"/>
          <w:i w:val="0"/>
          <w:caps w:val="0"/>
          <w:color w:val="auto"/>
          <w:spacing w:val="0"/>
          <w:sz w:val="24"/>
          <w:szCs w:val="24"/>
          <w:u w:val="none"/>
          <w:shd w:val="clear" w:color="auto" w:fill="FFFFFF"/>
        </w:rPr>
        <w:fldChar w:fldCharType="end"/>
      </w:r>
      <w:r>
        <w:rPr>
          <w:rFonts w:hint="eastAsia" w:ascii="宋体" w:hAnsi="宋体" w:eastAsia="宋体" w:cs="宋体"/>
          <w:i w:val="0"/>
          <w:caps w:val="0"/>
          <w:color w:val="auto"/>
          <w:spacing w:val="0"/>
          <w:sz w:val="24"/>
          <w:szCs w:val="24"/>
          <w:shd w:val="clear" w:color="auto" w:fill="FFFFFF"/>
        </w:rPr>
        <w:t>和</w:t>
      </w:r>
      <w:r>
        <w:rPr>
          <w:rFonts w:hint="eastAsia" w:ascii="宋体" w:hAnsi="宋体" w:eastAsia="宋体" w:cs="宋体"/>
          <w:i w:val="0"/>
          <w:caps w:val="0"/>
          <w:color w:val="auto"/>
          <w:spacing w:val="0"/>
          <w:sz w:val="24"/>
          <w:szCs w:val="24"/>
          <w:u w:val="none"/>
          <w:shd w:val="clear" w:color="auto" w:fill="FFFFFF"/>
        </w:rPr>
        <w:fldChar w:fldCharType="begin"/>
      </w:r>
      <w:r>
        <w:rPr>
          <w:rFonts w:hint="eastAsia" w:ascii="宋体" w:hAnsi="宋体" w:eastAsia="宋体" w:cs="宋体"/>
          <w:i w:val="0"/>
          <w:caps w:val="0"/>
          <w:color w:val="auto"/>
          <w:spacing w:val="0"/>
          <w:sz w:val="24"/>
          <w:szCs w:val="24"/>
          <w:u w:val="none"/>
          <w:shd w:val="clear" w:color="auto" w:fill="FFFFFF"/>
        </w:rPr>
        <w:instrText xml:space="preserve"> HYPERLINK "https://baike.baidu.com/item/%E6%B6%B2%E5%8A%9B%E5%8F%98%E7%9F%A9%E5%99%A8/5561859" \t "https://baike.baidu.com/item/%E6%B6%B2%E5%8E%8B%E4%BC%A0%E5%8A%A8/_blank" </w:instrText>
      </w:r>
      <w:r>
        <w:rPr>
          <w:rFonts w:hint="eastAsia" w:ascii="宋体" w:hAnsi="宋体" w:eastAsia="宋体" w:cs="宋体"/>
          <w:i w:val="0"/>
          <w:caps w:val="0"/>
          <w:color w:val="auto"/>
          <w:spacing w:val="0"/>
          <w:sz w:val="24"/>
          <w:szCs w:val="24"/>
          <w:u w:val="none"/>
          <w:shd w:val="clear" w:color="auto" w:fill="FFFFFF"/>
        </w:rPr>
        <w:fldChar w:fldCharType="separate"/>
      </w:r>
      <w:r>
        <w:rPr>
          <w:rStyle w:val="15"/>
          <w:rFonts w:hint="eastAsia" w:ascii="宋体" w:hAnsi="宋体" w:eastAsia="宋体" w:cs="宋体"/>
          <w:i w:val="0"/>
          <w:caps w:val="0"/>
          <w:color w:val="auto"/>
          <w:spacing w:val="0"/>
          <w:sz w:val="24"/>
          <w:szCs w:val="24"/>
          <w:u w:val="none"/>
          <w:shd w:val="clear" w:color="auto" w:fill="FFFFFF"/>
        </w:rPr>
        <w:t>液力变矩器</w:t>
      </w:r>
      <w:r>
        <w:rPr>
          <w:rFonts w:hint="eastAsia" w:ascii="宋体" w:hAnsi="宋体" w:eastAsia="宋体" w:cs="宋体"/>
          <w:i w:val="0"/>
          <w:caps w:val="0"/>
          <w:color w:val="auto"/>
          <w:spacing w:val="0"/>
          <w:sz w:val="24"/>
          <w:szCs w:val="24"/>
          <w:u w:val="none"/>
          <w:shd w:val="clear" w:color="auto" w:fill="FFFFFF"/>
        </w:rPr>
        <w:fldChar w:fldCharType="end"/>
      </w:r>
      <w:r>
        <w:rPr>
          <w:rFonts w:hint="eastAsia" w:ascii="宋体" w:hAnsi="宋体" w:eastAsia="宋体" w:cs="宋体"/>
          <w:i w:val="0"/>
          <w:caps w:val="0"/>
          <w:color w:val="auto"/>
          <w:spacing w:val="0"/>
          <w:sz w:val="24"/>
          <w:szCs w:val="24"/>
          <w:shd w:val="clear" w:color="auto" w:fill="FFFFFF"/>
        </w:rPr>
        <w:t>。液压传动是利用液体压力能进行能量转换的传动方式。在机械上采用液压传动技术，可以简化机器的结构，减轻机器质量，减少材料消耗，降低制造成本，减轻劳动强度，提高工作效率和工作的可靠性</w:t>
      </w:r>
      <w:r>
        <w:rPr>
          <w:rFonts w:hint="eastAsia" w:ascii="宋体" w:hAnsi="宋体" w:eastAsia="宋体" w:cs="宋体"/>
          <w:i w:val="0"/>
          <w:caps w:val="0"/>
          <w:color w:val="auto"/>
          <w:spacing w:val="0"/>
          <w:sz w:val="24"/>
          <w:szCs w:val="24"/>
          <w:shd w:val="clear" w:color="auto" w:fill="FFFFFF"/>
          <w:lang w:eastAsia="zh-CN"/>
        </w:rPr>
        <w:t>。</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7.</w:t>
      </w:r>
      <w:r>
        <w:rPr>
          <w:rFonts w:hint="eastAsia" w:ascii="宋体" w:hAnsi="宋体" w:eastAsia="宋体" w:cs="宋体"/>
          <w:color w:val="auto"/>
          <w:sz w:val="24"/>
        </w:rPr>
        <w:t>工厂电气控制</w:t>
      </w:r>
      <w:r>
        <w:rPr>
          <w:rFonts w:hint="eastAsia" w:ascii="宋体" w:hAnsi="宋体" w:eastAsia="宋体" w:cs="宋体"/>
          <w:color w:val="auto"/>
          <w:sz w:val="24"/>
          <w:lang w:eastAsia="zh-CN"/>
        </w:rPr>
        <w:t>技术</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了解工厂电气系统的组成，使学生掌握常用交直流电机控制系统，基本运动方程式，起动和调速方法，熟悉自动控制系统的一般设计方法。学会对顺序控制系统及过程控制系统的程序设计和调试方法。学会控制系统的维护方法。</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8.</w:t>
      </w:r>
      <w:r>
        <w:rPr>
          <w:rFonts w:hint="eastAsia" w:ascii="宋体" w:hAnsi="宋体" w:eastAsia="宋体" w:cs="宋体"/>
          <w:color w:val="auto"/>
          <w:sz w:val="24"/>
          <w:lang w:eastAsia="zh-CN"/>
        </w:rPr>
        <w:t>机床电气与</w:t>
      </w:r>
      <w:r>
        <w:rPr>
          <w:rFonts w:hint="eastAsia" w:ascii="宋体" w:hAnsi="宋体" w:eastAsia="宋体" w:cs="宋体"/>
          <w:color w:val="auto"/>
          <w:sz w:val="24"/>
          <w:lang w:val="en-US" w:eastAsia="zh-CN"/>
        </w:rPr>
        <w:t>PLC控制技术</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常用低压电器的应用方法、常用电气系统的分析方法，PLC 的编 程指令和编程方法，PLC控制系统的设计与调试。</w:t>
      </w:r>
    </w:p>
    <w:p>
      <w:pPr>
        <w:keepNext w:val="0"/>
        <w:keepLines w:val="0"/>
        <w:pageBreakBefore w:val="0"/>
        <w:kinsoku/>
        <w:wordWrap/>
        <w:overflowPunct/>
        <w:topLinePunct w:val="0"/>
        <w:bidi w:val="0"/>
        <w:spacing w:line="360" w:lineRule="auto"/>
        <w:ind w:left="0" w:leftChars="0" w:firstLine="480" w:firstLineChars="200"/>
        <w:jc w:val="left"/>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9.</w:t>
      </w:r>
      <w:r>
        <w:rPr>
          <w:rFonts w:hint="eastAsia" w:ascii="宋体" w:hAnsi="宋体" w:eastAsia="宋体" w:cs="宋体"/>
          <w:color w:val="auto"/>
          <w:sz w:val="24"/>
        </w:rPr>
        <w:t>工业机器人编程</w:t>
      </w:r>
      <w:r>
        <w:rPr>
          <w:rFonts w:hint="eastAsia" w:ascii="宋体" w:hAnsi="宋体" w:eastAsia="宋体" w:cs="宋体"/>
          <w:color w:val="auto"/>
          <w:sz w:val="24"/>
          <w:lang w:eastAsia="zh-CN"/>
        </w:rPr>
        <w:t>与调试</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ascii="宋体" w:hAnsi="宋体" w:eastAsia="宋体" w:cs="宋体"/>
          <w:color w:val="auto"/>
          <w:sz w:val="24"/>
        </w:rPr>
        <w:t>工业机器人的基本组成和结构，工业机器人编程方法，工业机器人安装、调试、维护方法等。</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eastAsiaTheme="minorEastAsia"/>
          <w:color w:val="auto"/>
          <w:lang w:val="en-US" w:eastAsia="zh-CN"/>
        </w:rPr>
      </w:pPr>
      <w:r>
        <w:rPr>
          <w:rFonts w:hint="eastAsia"/>
          <w:color w:val="auto"/>
          <w:lang w:val="en-US" w:eastAsia="zh-CN"/>
        </w:rPr>
        <w:t>10.电工基础</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i w:val="0"/>
          <w:iCs w:val="0"/>
          <w:caps w:val="0"/>
          <w:color w:val="auto"/>
          <w:spacing w:val="0"/>
          <w:sz w:val="24"/>
          <w:szCs w:val="24"/>
          <w:shd w:val="clear" w:fill="FFFFFF"/>
        </w:rPr>
        <w:t>本书包括电路的基本概念和基本定律、直流电路的分析方法、电容元件和电感元件、单相正弦交流电路、三相正弦交流电路、非正弦周期性电流电路、动态电路的过渡过程、磁路和铁心线圈电路</w:t>
      </w:r>
      <w:r>
        <w:rPr>
          <w:rFonts w:hint="eastAsia" w:ascii="宋体" w:hAnsi="宋体" w:eastAsia="宋体" w:cs="宋体"/>
          <w:i w:val="0"/>
          <w:iCs w:val="0"/>
          <w:caps w:val="0"/>
          <w:color w:val="auto"/>
          <w:spacing w:val="0"/>
          <w:sz w:val="24"/>
          <w:szCs w:val="24"/>
          <w:shd w:val="clear" w:fill="FFFFFF"/>
          <w:lang w:eastAsia="zh-CN"/>
        </w:rPr>
        <w:t>。</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eastAsiaTheme="minorEastAsia"/>
          <w:color w:val="auto"/>
          <w:lang w:val="en-US" w:eastAsia="zh-CN"/>
        </w:rPr>
      </w:pPr>
      <w:r>
        <w:rPr>
          <w:rFonts w:hint="eastAsia"/>
          <w:color w:val="auto"/>
          <w:lang w:val="en-US" w:eastAsia="zh-CN"/>
        </w:rPr>
        <w:t>11.电子技术</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电子技术是根据</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"https://baike.baidu.com/item/%E7%94%B5%E5%AD%90%E5%AD%A6/1623754?fromModule=lemma_inlink" \t "https://baike.baidu.com/item/%E7%94%B5%E5%AD%90%E6%8A%80%E6%9C%AF/_blank"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电子学</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的原理，运用</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"https://baike.baidu.com/item/%E7%94%B5%E5%AD%90%E5%85%83%E5%99%A8%E4%BB%B6/9042493?fromModule=lemma_inlink" \t "https://baike.baidu.com/item/%E7%94%B5%E5%AD%90%E6%8A%80%E6%9C%AF/_blank"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电子元器件</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设计和制造某种特定功能的电路以解决实际问题的科学，包括信息电子技术和</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"https://baike.baidu.com/item/%E7%94%B5%E5%8A%9B%E7%94%B5%E5%AD%90%E6%8A%80%E6%9C%AF/4042?fromModule=lemma_inlink" \t "https://baike.baidu.com/item/%E7%94%B5%E5%AD%90%E6%8A%80%E6%9C%AF/_blank"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电力电子技术</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两大分支。信息电子技术包括 Analog （模拟） 电子技术和 Digital （数字） 电子技术。电子技术是对</w:t>
      </w:r>
      <w:r>
        <w:rPr>
          <w:rFonts w:hint="eastAsia" w:ascii="宋体" w:hAnsi="宋体" w:eastAsia="宋体" w:cs="宋体"/>
          <w:i w:val="0"/>
          <w:iCs w:val="0"/>
          <w:caps w:val="0"/>
          <w:color w:val="auto"/>
          <w:spacing w:val="0"/>
          <w:sz w:val="24"/>
          <w:szCs w:val="24"/>
          <w:u w:val="none"/>
          <w:shd w:val="clear" w:fill="FFFFFF"/>
        </w:rPr>
        <w:fldChar w:fldCharType="begin"/>
      </w:r>
      <w:r>
        <w:rPr>
          <w:rFonts w:hint="eastAsia" w:ascii="宋体" w:hAnsi="宋体" w:eastAsia="宋体" w:cs="宋体"/>
          <w:i w:val="0"/>
          <w:iCs w:val="0"/>
          <w:caps w:val="0"/>
          <w:color w:val="auto"/>
          <w:spacing w:val="0"/>
          <w:sz w:val="24"/>
          <w:szCs w:val="24"/>
          <w:u w:val="none"/>
          <w:shd w:val="clear" w:fill="FFFFFF"/>
        </w:rPr>
        <w:instrText xml:space="preserve"> HYPERLINK "https://baike.baidu.com/item/%E7%94%B5%E5%AD%90%E4%BF%A1%E5%8F%B7/12729587?fromModule=lemma_inlink" \t "https://baike.baidu.com/item/%E7%94%B5%E5%AD%90%E6%8A%80%E6%9C%AF/_blank" </w:instrText>
      </w:r>
      <w:r>
        <w:rPr>
          <w:rFonts w:hint="eastAsia" w:ascii="宋体" w:hAnsi="宋体" w:eastAsia="宋体" w:cs="宋体"/>
          <w:i w:val="0"/>
          <w:iCs w:val="0"/>
          <w:caps w:val="0"/>
          <w:color w:val="auto"/>
          <w:spacing w:val="0"/>
          <w:sz w:val="24"/>
          <w:szCs w:val="24"/>
          <w:u w:val="none"/>
          <w:shd w:val="clear" w:fill="FFFFFF"/>
        </w:rPr>
        <w:fldChar w:fldCharType="separate"/>
      </w:r>
      <w:r>
        <w:rPr>
          <w:rStyle w:val="15"/>
          <w:rFonts w:hint="eastAsia" w:ascii="宋体" w:hAnsi="宋体" w:eastAsia="宋体" w:cs="宋体"/>
          <w:i w:val="0"/>
          <w:iCs w:val="0"/>
          <w:caps w:val="0"/>
          <w:color w:val="auto"/>
          <w:spacing w:val="0"/>
          <w:sz w:val="24"/>
          <w:szCs w:val="24"/>
          <w:u w:val="none"/>
          <w:shd w:val="clear" w:fill="FFFFFF"/>
        </w:rPr>
        <w:t>电子信号</w:t>
      </w:r>
      <w:r>
        <w:rPr>
          <w:rFonts w:hint="eastAsia" w:ascii="宋体" w:hAnsi="宋体" w:eastAsia="宋体" w:cs="宋体"/>
          <w:i w:val="0"/>
          <w:iCs w:val="0"/>
          <w:caps w:val="0"/>
          <w:color w:val="auto"/>
          <w:spacing w:val="0"/>
          <w:sz w:val="24"/>
          <w:szCs w:val="24"/>
          <w:u w:val="none"/>
          <w:shd w:val="clear" w:fill="FFFFFF"/>
        </w:rPr>
        <w:fldChar w:fldCharType="end"/>
      </w:r>
      <w:r>
        <w:rPr>
          <w:rFonts w:hint="eastAsia" w:ascii="宋体" w:hAnsi="宋体" w:eastAsia="宋体" w:cs="宋体"/>
          <w:i w:val="0"/>
          <w:iCs w:val="0"/>
          <w:caps w:val="0"/>
          <w:color w:val="auto"/>
          <w:spacing w:val="0"/>
          <w:sz w:val="24"/>
          <w:szCs w:val="24"/>
          <w:shd w:val="clear" w:fill="FFFFFF"/>
        </w:rPr>
        <w:t>进行处理的技术，处理的方式主要有：信号的发生、放大、滤波、转换。</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eastAsiaTheme="minorEastAsia"/>
          <w:color w:val="auto"/>
          <w:lang w:val="en-US" w:eastAsia="zh-CN"/>
        </w:rPr>
      </w:pPr>
      <w:r>
        <w:rPr>
          <w:rFonts w:hint="eastAsia"/>
          <w:color w:val="auto"/>
          <w:lang w:val="en-US" w:eastAsia="zh-CN"/>
        </w:rPr>
        <w:t>12.机电一体化概论</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介绍了机电一体化基础知识、机电一体化系统组成、机电一体化设计方法以及典型机电一体化产品实例。通过本书的学习，可以使读者掌握机电一体化的基本知识、关键技术和典型应用，帮助读者建立机电一体化技术的基本概念和知识结构，并为后续机电一体化技术的学习、设计、开发和应用奠定前期基础。</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lang w:val="en-US" w:eastAsia="zh-CN"/>
        </w:rPr>
        <w:t>13.</w:t>
      </w:r>
      <w:r>
        <w:rPr>
          <w:rFonts w:hint="eastAsia"/>
          <w:color w:val="auto"/>
        </w:rPr>
        <w:t>电工安全技术</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color w:val="auto"/>
          <w:highlight w:val="yellow"/>
        </w:rPr>
      </w:pPr>
      <w:r>
        <w:rPr>
          <w:rFonts w:hint="eastAsia"/>
          <w:color w:val="auto"/>
        </w:rPr>
        <w:t>本课程讲述了电工安全技术基本理论，介绍了电气照明安装、常用机电设备使用要求、触电与急救知识、保</w:t>
      </w:r>
      <w:r>
        <w:rPr>
          <w:rFonts w:hint="eastAsia" w:ascii="宋体" w:hAnsi="宋体"/>
          <w:color w:val="auto"/>
        </w:rPr>
        <w:t>护接地与保护接零知识、电气安装与检修等方面的安全技术知识及操作技能变电所安全运行知识。</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eastAsiaTheme="minorEastAsia"/>
          <w:color w:val="auto"/>
          <w:lang w:val="en-US" w:eastAsia="zh-CN"/>
        </w:rPr>
      </w:pPr>
      <w:r>
        <w:rPr>
          <w:rFonts w:hint="eastAsia"/>
          <w:color w:val="auto"/>
          <w:lang w:val="en-US" w:eastAsia="zh-CN"/>
        </w:rPr>
        <w:t>14.先进制造技术</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lang w:eastAsia="zh-CN"/>
        </w:rPr>
        <w:t>本课程</w:t>
      </w:r>
      <w:r>
        <w:rPr>
          <w:rFonts w:hint="eastAsia" w:ascii="宋体" w:hAnsi="宋体" w:eastAsia="宋体" w:cs="宋体"/>
          <w:i w:val="0"/>
          <w:iCs w:val="0"/>
          <w:caps w:val="0"/>
          <w:color w:val="auto"/>
          <w:spacing w:val="0"/>
          <w:sz w:val="24"/>
          <w:szCs w:val="24"/>
          <w:shd w:val="clear" w:fill="FFFFFF"/>
        </w:rPr>
        <w:t>从科学、集成的角度，系统地介绍了各种先进制造技术的理念、基本内容、关键技术和新成果，在力求保持先进制造技术系统性和完整性的基础上，介绍了部分先进、成熟的制造技术。内容包括先进制造技术概论、现代设计技术、先进制造工艺技术、制造自动化技术、现代企业管理技术及先进制造模式。</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lang w:val="en-US" w:eastAsia="zh-CN"/>
        </w:rPr>
        <w:t>15.</w:t>
      </w:r>
      <w:r>
        <w:rPr>
          <w:rFonts w:hint="eastAsia"/>
          <w:color w:val="auto"/>
        </w:rPr>
        <w:t>电工技术</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电工技术是研究电路和电磁现象的基本规律及分析方法的一门主干基础课程。重点培养学生的电路建模和分析计算能力。主要内容是电路模型、电路的等效变换分析法、电路的普遍性分析法、正弦交流电路的分析、初步动态电路的分析、变压器的初步应用分析。通过本课程的学习，要求学生掌握较系统的电工理论知识，培养一定的电工实验技能，并具有一定的分析、计算能力，为后续专业课程的学习打下坚实的基础。</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lang w:val="en-US" w:eastAsia="zh-CN"/>
        </w:rPr>
        <w:t>16</w:t>
      </w:r>
      <w:r>
        <w:rPr>
          <w:rFonts w:hint="eastAsia"/>
          <w:color w:val="auto"/>
        </w:rPr>
        <w:t>.模拟电子技术</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lang w:val="en-US" w:eastAsia="zh-CN"/>
        </w:rPr>
      </w:pPr>
      <w:r>
        <w:rPr>
          <w:rFonts w:hint="eastAsia"/>
          <w:color w:val="auto"/>
        </w:rPr>
        <w:t>模拟电路的基本知识及相应仪表工具的使用，电子器件的结构和主要参数及各类放大器、整流滤波电路、稳压电源、正弦波震荡器、恒流源、差分电路、集成运算放大器，使学生掌握模拟的电路结构、性能特点、工作原理及应用，掌握数字电路基本电路结构、性能特点、工作原理及典型应用，熟悉集成电路及其应用。</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rPr>
      </w:pPr>
      <w:r>
        <w:rPr>
          <w:rFonts w:hint="eastAsia" w:ascii="宋体" w:hAnsi="宋体" w:cs="宋体"/>
          <w:color w:val="auto"/>
          <w:lang w:val="en-US" w:eastAsia="zh-CN"/>
        </w:rPr>
        <w:t>17</w:t>
      </w:r>
      <w:r>
        <w:rPr>
          <w:rFonts w:hint="eastAsia" w:ascii="宋体" w:hAnsi="宋体" w:cs="宋体"/>
          <w:color w:val="auto"/>
        </w:rPr>
        <w:t>.数字电子技术</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hAnsi="宋体" w:cs="宋体"/>
          <w:color w:val="auto"/>
          <w:sz w:val="24"/>
        </w:rPr>
      </w:pPr>
      <w:bookmarkStart w:id="29" w:name="_Toc17384"/>
      <w:bookmarkStart w:id="30" w:name="_Toc8505"/>
      <w:r>
        <w:rPr>
          <w:rFonts w:hint="eastAsia" w:ascii="宋体" w:hAnsi="宋体" w:cs="宋体" w:eastAsiaTheme="minorEastAsia"/>
          <w:color w:val="auto"/>
          <w:sz w:val="24"/>
        </w:rPr>
        <w:t>数字电路的基本知识；电子元器件的各种应用知识。数字电子电路中基本概念、基本原理和基本分析方法即，二极管、三极管、各种门电路、触发器及常用集成功能模块电路</w:t>
      </w:r>
      <w:bookmarkEnd w:id="29"/>
      <w:bookmarkEnd w:id="30"/>
      <w:r>
        <w:rPr>
          <w:rFonts w:hint="eastAsia" w:ascii="宋体" w:hAnsi="宋体" w:cs="宋体" w:eastAsiaTheme="minorEastAsia"/>
          <w:color w:val="auto"/>
          <w:sz w:val="24"/>
        </w:rPr>
        <w:t>。</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18.</w:t>
      </w:r>
      <w:r>
        <w:rPr>
          <w:rFonts w:hint="eastAsia" w:ascii="宋体" w:hAnsi="宋体" w:eastAsia="宋体" w:cs="宋体"/>
          <w:color w:val="auto"/>
          <w:sz w:val="24"/>
        </w:rPr>
        <w:t>电机</w:t>
      </w:r>
      <w:r>
        <w:rPr>
          <w:rFonts w:hint="eastAsia" w:ascii="宋体" w:hAnsi="宋体" w:eastAsia="宋体" w:cs="宋体"/>
          <w:color w:val="auto"/>
          <w:sz w:val="24"/>
          <w:lang w:eastAsia="zh-CN"/>
        </w:rPr>
        <w:t>与拖动技术</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步进电机、伺服电机的工作原理，步进电机伺服系统、直流伺服 系统、交流伺服系统、位置伺服系统与多轴运动协调控制。</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19.</w:t>
      </w:r>
      <w:r>
        <w:rPr>
          <w:rFonts w:hint="eastAsia" w:ascii="宋体" w:hAnsi="宋体" w:eastAsia="宋体" w:cs="宋体"/>
          <w:color w:val="auto"/>
          <w:sz w:val="24"/>
        </w:rPr>
        <w:t>传感器与检测技术</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主要介绍了常用传感器的构成、工作原理、特性参数及安装调试等方面的知识，对测量电路基本概念、抗干扰技术及新型传感器的应用也做出了介绍。</w:t>
      </w:r>
    </w:p>
    <w:p>
      <w:pPr>
        <w:keepNext w:val="0"/>
        <w:keepLines w:val="0"/>
        <w:pageBreakBefore w:val="0"/>
        <w:kinsoku/>
        <w:wordWrap/>
        <w:overflowPunct/>
        <w:topLinePunct w:val="0"/>
        <w:bidi w:val="0"/>
        <w:spacing w:line="360" w:lineRule="auto"/>
        <w:ind w:left="0" w:leftChars="0" w:firstLine="420" w:firstLineChars="200"/>
        <w:textAlignment w:val="auto"/>
        <w:rPr>
          <w:rFonts w:hint="eastAsia" w:ascii="宋体" w:hAnsi="宋体" w:eastAsia="宋体" w:cs="宋体"/>
          <w:color w:val="auto"/>
          <w:sz w:val="24"/>
        </w:rPr>
      </w:pPr>
      <w:r>
        <w:rPr>
          <w:rFonts w:hint="eastAsia"/>
          <w:color w:val="auto"/>
          <w:lang w:val="en-US" w:eastAsia="zh-CN"/>
        </w:rPr>
        <w:t>20.</w:t>
      </w:r>
      <w:r>
        <w:rPr>
          <w:rFonts w:hint="eastAsia" w:ascii="宋体" w:hAnsi="宋体" w:eastAsia="宋体" w:cs="宋体"/>
          <w:color w:val="auto"/>
          <w:sz w:val="24"/>
        </w:rPr>
        <w:t>单片机应用技术</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本课程介绍单片机的硬件结构、</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"https://baike.sogou.com/v64723139.htm" \t "https://baike.sogou.com/_blank"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汇编语言程序设计</w:t>
      </w:r>
      <w:r>
        <w:rPr>
          <w:rFonts w:hint="eastAsia" w:ascii="宋体" w:hAnsi="宋体" w:eastAsia="宋体" w:cs="宋体"/>
          <w:color w:val="auto"/>
          <w:sz w:val="24"/>
        </w:rPr>
        <w:fldChar w:fldCharType="end"/>
      </w:r>
      <w:r>
        <w:rPr>
          <w:rFonts w:hint="eastAsia" w:ascii="宋体" w:hAnsi="宋体" w:eastAsia="宋体" w:cs="宋体"/>
          <w:color w:val="auto"/>
          <w:sz w:val="24"/>
        </w:rPr>
        <w:t>及调试、</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"https://baike.sogou.com/v8643636.htm" \t "https://baike.sogou.com/_blank"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单片机的C语言</w:t>
      </w:r>
      <w:r>
        <w:rPr>
          <w:rFonts w:hint="eastAsia" w:ascii="宋体" w:hAnsi="宋体" w:eastAsia="宋体" w:cs="宋体"/>
          <w:color w:val="auto"/>
          <w:sz w:val="24"/>
        </w:rPr>
        <w:fldChar w:fldCharType="end"/>
      </w:r>
      <w:r>
        <w:rPr>
          <w:rFonts w:hint="eastAsia" w:ascii="宋体" w:hAnsi="宋体" w:eastAsia="宋体" w:cs="宋体"/>
          <w:color w:val="auto"/>
          <w:sz w:val="24"/>
        </w:rPr>
        <w:t>及编程调试方法，以功能强大的KeilμVision2</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"https://baike.sogou.com/v156375.htm" \t "https://baike.sogou.com/_blank"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集成开发环境</w:t>
      </w:r>
      <w:r>
        <w:rPr>
          <w:rFonts w:hint="eastAsia" w:ascii="宋体" w:hAnsi="宋体" w:eastAsia="宋体" w:cs="宋体"/>
          <w:color w:val="auto"/>
          <w:sz w:val="24"/>
        </w:rPr>
        <w:fldChar w:fldCharType="end"/>
      </w:r>
      <w:r>
        <w:rPr>
          <w:rFonts w:hint="eastAsia" w:ascii="宋体" w:hAnsi="宋体" w:eastAsia="宋体" w:cs="宋体"/>
          <w:color w:val="auto"/>
          <w:sz w:val="24"/>
        </w:rPr>
        <w:t>作为程序设计和调试环境。通过典型应用案例，详细介绍了单片机各部分的硬件功能和应用设计，以及相关的汇编语言和</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"https://baike.sogou.com/v452921.htm" \t "https://baike.sogou.com/_blank"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C语言程序设计</w:t>
      </w:r>
      <w:r>
        <w:rPr>
          <w:rFonts w:hint="eastAsia" w:ascii="宋体" w:hAnsi="宋体" w:eastAsia="宋体" w:cs="宋体"/>
          <w:color w:val="auto"/>
          <w:sz w:val="24"/>
        </w:rPr>
        <w:fldChar w:fldCharType="end"/>
      </w:r>
      <w:r>
        <w:rPr>
          <w:rFonts w:hint="eastAsia" w:ascii="宋体" w:hAnsi="宋体" w:eastAsia="宋体" w:cs="宋体"/>
          <w:color w:val="auto"/>
          <w:sz w:val="24"/>
        </w:rPr>
        <w:t>。</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21.</w:t>
      </w:r>
      <w:r>
        <w:rPr>
          <w:rFonts w:hint="eastAsia" w:ascii="宋体" w:hAnsi="宋体" w:eastAsia="宋体" w:cs="宋体"/>
          <w:color w:val="auto"/>
          <w:sz w:val="24"/>
        </w:rPr>
        <w:t>机电设备故障诊断与维修</w:t>
      </w:r>
    </w:p>
    <w:p>
      <w:pPr>
        <w:keepNext w:val="0"/>
        <w:keepLines w:val="0"/>
        <w:pageBreakBefore w:val="0"/>
        <w:kinsoku/>
        <w:wordWrap/>
        <w:overflowPunct/>
        <w:topLinePunct w:val="0"/>
        <w:bidi w:val="0"/>
        <w:spacing w:line="360" w:lineRule="auto"/>
        <w:ind w:left="0" w:leftChars="0"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机械设备状态监测与故障诊断技术、机械的拆卸与装配、典型机 电设备的故障诊断与维修、常用电气设备的故障诊断与维修等。</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22.</w:t>
      </w:r>
      <w:r>
        <w:rPr>
          <w:rFonts w:hint="eastAsia" w:ascii="宋体" w:hAnsi="宋体" w:eastAsia="宋体" w:cs="宋体"/>
          <w:color w:val="auto"/>
          <w:sz w:val="24"/>
        </w:rPr>
        <w:t>C语言</w:t>
      </w:r>
      <w:r>
        <w:rPr>
          <w:rFonts w:hint="eastAsia" w:ascii="宋体" w:hAnsi="宋体" w:eastAsia="宋体" w:cs="宋体"/>
          <w:color w:val="auto"/>
          <w:sz w:val="24"/>
          <w:lang w:eastAsia="zh-CN"/>
        </w:rPr>
        <w:t>程序设计</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C语言程序设计主要介绍程序的设计方法，为今后学习单片机技术及应用做准备。本课程是应用电子技术和自动化技术等专业获得专业技能的必修课程之一，该课程属于职业技术课程，以培养电子产品相关开发行业急需的机电类和电子类高级技能应用型人才为目标。</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eastAsiaTheme="minorEastAsia"/>
          <w:color w:val="auto"/>
          <w:lang w:eastAsia="zh-CN"/>
        </w:rPr>
      </w:pPr>
      <w:r>
        <w:rPr>
          <w:rFonts w:hint="eastAsia"/>
          <w:color w:val="auto"/>
          <w:lang w:val="en-US" w:eastAsia="zh-CN"/>
        </w:rPr>
        <w:t>23</w:t>
      </w:r>
      <w:r>
        <w:rPr>
          <w:color w:val="auto"/>
        </w:rPr>
        <w:t>.</w:t>
      </w:r>
      <w:r>
        <w:rPr>
          <w:rFonts w:hint="eastAsia"/>
          <w:color w:val="auto"/>
        </w:rPr>
        <w:t>专业技能综合训练</w:t>
      </w:r>
      <w:r>
        <w:rPr>
          <w:rFonts w:hint="eastAsia"/>
          <w:color w:val="auto"/>
          <w:lang w:eastAsia="zh-CN"/>
        </w:rPr>
        <w:t>一（取证）</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本课程主要是</w:t>
      </w:r>
      <w:r>
        <w:rPr>
          <w:rFonts w:hint="eastAsia"/>
          <w:color w:val="auto"/>
          <w:lang w:eastAsia="zh-CN"/>
        </w:rPr>
        <w:t>五年制机电一体化技术</w:t>
      </w:r>
      <w:r>
        <w:rPr>
          <w:rFonts w:hint="eastAsia"/>
          <w:color w:val="auto"/>
        </w:rPr>
        <w:t>专业部分核心课程综合技能训练，包括工厂电气控制技术、电工电子技术与仪表等本专业的实训课程，掌握专业基本综合技能达到中级工水平。掌握电工基础与识图知识，常用电工测量仪器、仪表的使用与维护，电工常用工具的使用与维护，电工材料基础知识，电机与变压器基础知识，照明电路安装知识等。并具有电气安装、接线、检修、故障判断与处理等实操能力</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24.</w:t>
      </w:r>
      <w:r>
        <w:rPr>
          <w:rFonts w:hint="eastAsia" w:ascii="宋体" w:hAnsi="宋体" w:eastAsia="宋体" w:cs="宋体"/>
          <w:color w:val="auto"/>
          <w:sz w:val="24"/>
        </w:rPr>
        <w:t>智能制造系统</w:t>
      </w:r>
    </w:p>
    <w:p>
      <w:pPr>
        <w:keepNext w:val="0"/>
        <w:keepLines w:val="0"/>
        <w:pageBreakBefore w:val="0"/>
        <w:kinsoku/>
        <w:wordWrap/>
        <w:overflowPunct/>
        <w:topLinePunct w:val="0"/>
        <w:bidi w:val="0"/>
        <w:spacing w:line="360" w:lineRule="auto"/>
        <w:ind w:left="0" w:leftChars="0"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先进制造模式，智能制造系统的基本概念、系统构成，制造自动化系统、制造信息系统。</w:t>
      </w:r>
    </w:p>
    <w:p>
      <w:pPr>
        <w:keepNext w:val="0"/>
        <w:keepLines w:val="0"/>
        <w:pageBreakBefore w:val="0"/>
        <w:kinsoku/>
        <w:wordWrap/>
        <w:overflowPunct/>
        <w:topLinePunct w:val="0"/>
        <w:bidi w:val="0"/>
        <w:spacing w:line="360" w:lineRule="auto"/>
        <w:ind w:left="0" w:leftChars="0"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25.</w:t>
      </w:r>
      <w:r>
        <w:rPr>
          <w:rFonts w:hint="eastAsia" w:ascii="宋体" w:hAnsi="宋体" w:eastAsia="宋体" w:cs="宋体"/>
          <w:color w:val="auto"/>
          <w:sz w:val="24"/>
        </w:rPr>
        <w:t>专业技能综合训练（二）（取证）</w:t>
      </w:r>
    </w:p>
    <w:p>
      <w:pPr>
        <w:keepNext w:val="0"/>
        <w:keepLines w:val="0"/>
        <w:pageBreakBefore w:val="0"/>
        <w:kinsoku/>
        <w:wordWrap/>
        <w:overflowPunct/>
        <w:topLinePunct w:val="0"/>
        <w:bidi w:val="0"/>
        <w:spacing w:line="360" w:lineRule="auto"/>
        <w:ind w:left="0" w:leftChars="0"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本课程主要是专业核心课程综合技能训练，包括单片机应用技术、PLC应用技术、变频器应用技术等本专业的实训课程，掌握专业综合技能并达到高级电工的职业标准水平。</w:t>
      </w:r>
    </w:p>
    <w:p>
      <w:pPr>
        <w:keepNext w:val="0"/>
        <w:keepLines w:val="0"/>
        <w:pageBreakBefore w:val="0"/>
        <w:numPr>
          <w:ilvl w:val="0"/>
          <w:numId w:val="0"/>
        </w:numPr>
        <w:kinsoku/>
        <w:wordWrap/>
        <w:overflowPunct/>
        <w:topLinePunct w:val="0"/>
        <w:bidi w:val="0"/>
        <w:spacing w:line="360" w:lineRule="auto"/>
        <w:ind w:left="0" w:leftChars="0" w:firstLine="480" w:firstLineChars="200"/>
        <w:textAlignment w:val="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26.自动化生产线运行与维护</w:t>
      </w:r>
    </w:p>
    <w:p>
      <w:pPr>
        <w:keepNext w:val="0"/>
        <w:keepLines w:val="0"/>
        <w:pageBreakBefore w:val="0"/>
        <w:widowControl w:val="0"/>
        <w:tabs>
          <w:tab w:val="right" w:pos="9072"/>
        </w:tabs>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b/>
          <w:color w:val="auto"/>
          <w:sz w:val="24"/>
          <w:szCs w:val="24"/>
        </w:rPr>
      </w:pPr>
      <w:r>
        <w:rPr>
          <w:rFonts w:hint="eastAsia" w:ascii="宋体" w:hAnsi="宋体" w:eastAsia="宋体" w:cs="宋体"/>
          <w:i w:val="0"/>
          <w:iCs w:val="0"/>
          <w:caps w:val="0"/>
          <w:color w:val="auto"/>
          <w:spacing w:val="0"/>
          <w:sz w:val="24"/>
          <w:szCs w:val="24"/>
          <w:shd w:val="clear" w:color="auto" w:fill="FFFFFF"/>
        </w:rPr>
        <w:t>基于工作过程组织内容，以典型的自动化生产线为载体，按照项目引领、任务驱动的编写模式将进行自动化生产线安装与调试所需的理论知识与实践技能分解到不同的项目和任务中，旨在加强学生综合技术应用和实践技能的培养。主要内容包括自动化生产线认知、自动化生产线核心技术应用、自动化生产线组成单元安装与调试、自动化生产线系统安装与调试、自动化生产线人机界面设计与调试，以及柔性制造系统认知等。</w:t>
      </w:r>
    </w:p>
    <w:p>
      <w:pPr>
        <w:pStyle w:val="2"/>
        <w:keepNext w:val="0"/>
        <w:keepLines w:val="0"/>
        <w:pageBreakBefore w:val="0"/>
        <w:widowControl/>
        <w:kinsoku/>
        <w:wordWrap/>
        <w:overflowPunct/>
        <w:topLinePunct w:val="0"/>
        <w:autoSpaceDE/>
        <w:autoSpaceDN/>
        <w:bidi w:val="0"/>
        <w:adjustRightInd/>
        <w:snapToGrid/>
        <w:spacing w:line="360" w:lineRule="auto"/>
        <w:ind w:firstLine="602" w:firstLineChars="200"/>
        <w:textAlignment w:val="auto"/>
        <w:rPr>
          <w:b/>
          <w:bCs/>
          <w:color w:val="auto"/>
        </w:rPr>
      </w:pPr>
      <w:bookmarkStart w:id="31" w:name="_Toc23854844"/>
      <w:bookmarkStart w:id="32" w:name="_Toc11801"/>
      <w:r>
        <w:rPr>
          <w:rFonts w:hint="eastAsia"/>
          <w:b/>
          <w:bCs/>
          <w:color w:val="auto"/>
        </w:rPr>
        <w:t>九、教学进程表</w:t>
      </w:r>
      <w:bookmarkEnd w:id="31"/>
      <w:bookmarkEnd w:id="32"/>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(见附表1：课程设置及教学安排表，注意核心课程在课程名称后用“●”标注，主干课程用“*”标注)</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(见附表2：教学周数分配表)</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(见附表3：理论教学与实践教学比例配置表)</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(见附表4：实践教学进程表)</w:t>
      </w:r>
    </w:p>
    <w:p>
      <w:pPr>
        <w:pStyle w:val="28"/>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auto"/>
        </w:rPr>
      </w:pPr>
      <w:r>
        <w:rPr>
          <w:rFonts w:hint="eastAsia"/>
          <w:color w:val="auto"/>
        </w:rPr>
        <w:t>(见附表5：教学进程表)</w:t>
      </w:r>
    </w:p>
    <w:p>
      <w:pPr>
        <w:pStyle w:val="2"/>
        <w:keepNext w:val="0"/>
        <w:keepLines w:val="0"/>
        <w:pageBreakBefore w:val="0"/>
        <w:widowControl/>
        <w:kinsoku/>
        <w:wordWrap/>
        <w:overflowPunct/>
        <w:topLinePunct w:val="0"/>
        <w:autoSpaceDE/>
        <w:autoSpaceDN/>
        <w:bidi w:val="0"/>
        <w:adjustRightInd/>
        <w:snapToGrid/>
        <w:spacing w:line="360" w:lineRule="auto"/>
        <w:ind w:firstLine="602" w:firstLineChars="200"/>
        <w:textAlignment w:val="auto"/>
        <w:rPr>
          <w:b/>
          <w:bCs/>
          <w:color w:val="auto"/>
        </w:rPr>
      </w:pPr>
      <w:bookmarkStart w:id="33" w:name="_Toc23854845"/>
      <w:bookmarkStart w:id="34" w:name="_Toc11037"/>
      <w:bookmarkStart w:id="35" w:name="_Toc9208"/>
      <w:r>
        <w:rPr>
          <w:rFonts w:hint="eastAsia"/>
          <w:b/>
          <w:bCs/>
          <w:color w:val="auto"/>
        </w:rPr>
        <w:t>十、核心课程</w:t>
      </w:r>
      <w:bookmarkEnd w:id="33"/>
      <w:bookmarkEnd w:id="34"/>
      <w:bookmarkEnd w:id="35"/>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olor w:val="auto"/>
        </w:rPr>
      </w:pPr>
      <w:r>
        <w:rPr>
          <w:rFonts w:hint="eastAsia" w:ascii="仿宋_GB2312" w:hAnsi="宋体-18030" w:eastAsia="仿宋_GB2312"/>
          <w:color w:val="auto"/>
          <w:sz w:val="21"/>
          <w:szCs w:val="21"/>
          <w:lang w:val="en-US" w:eastAsia="zh-CN"/>
        </w:rPr>
        <w:t>(专业核心课程6-8门（包括主干课程4-5门），主要实践教学环节)</w:t>
      </w:r>
    </w:p>
    <w:p>
      <w:pPr>
        <w:ind w:firstLine="0"/>
        <w:jc w:val="center"/>
        <w:rPr>
          <w:rFonts w:asciiTheme="minorEastAsia" w:hAnsiTheme="minorEastAsia" w:eastAsiaTheme="minorEastAsia"/>
          <w:color w:val="auto"/>
        </w:rPr>
      </w:pPr>
      <w:r>
        <w:rPr>
          <w:rFonts w:hint="eastAsia" w:asciiTheme="minorEastAsia" w:hAnsiTheme="minorEastAsia" w:eastAsiaTheme="minorEastAsia"/>
          <w:color w:val="auto"/>
          <w:lang w:eastAsia="zh-CN"/>
        </w:rPr>
        <w:t>五年制</w:t>
      </w:r>
      <w:r>
        <w:rPr>
          <w:rFonts w:hint="eastAsia" w:asciiTheme="minorEastAsia" w:hAnsiTheme="minorEastAsia" w:eastAsiaTheme="minorEastAsia"/>
          <w:color w:val="auto"/>
        </w:rPr>
        <w:t>机电一体化技术专业核心课程描述（1</w:t>
      </w:r>
      <w:r>
        <w:rPr>
          <w:rFonts w:asciiTheme="minorEastAsia" w:hAnsiTheme="minorEastAsia" w:eastAsiaTheme="minorEastAsia"/>
          <w:color w:val="auto"/>
        </w:rPr>
        <w:t>）</w:t>
      </w:r>
    </w:p>
    <w:tbl>
      <w:tblPr>
        <w:tblStyle w:val="12"/>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6"/>
        <w:gridCol w:w="3004"/>
        <w:gridCol w:w="2045"/>
        <w:gridCol w:w="2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06"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课程名称</w:t>
            </w:r>
          </w:p>
        </w:tc>
        <w:tc>
          <w:tcPr>
            <w:tcW w:w="3004"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机电设备故障诊断与维修</w:t>
            </w:r>
          </w:p>
        </w:tc>
        <w:tc>
          <w:tcPr>
            <w:tcW w:w="2045"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计划课时</w:t>
            </w:r>
          </w:p>
        </w:tc>
        <w:tc>
          <w:tcPr>
            <w:tcW w:w="2773"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06"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课程类型</w:t>
            </w:r>
          </w:p>
        </w:tc>
        <w:tc>
          <w:tcPr>
            <w:tcW w:w="3004"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cs="宋体" w:asciiTheme="minorEastAsia" w:hAnsiTheme="minorEastAsia" w:eastAsiaTheme="minorEastAsia"/>
                <w:color w:val="auto"/>
                <w:sz w:val="21"/>
                <w:szCs w:val="21"/>
                <w:lang w:eastAsia="zh-CN"/>
              </w:rPr>
            </w:pPr>
            <w:r>
              <w:rPr>
                <w:rFonts w:hint="eastAsia" w:cs="宋体" w:asciiTheme="minorEastAsia" w:hAnsiTheme="minorEastAsia" w:eastAsiaTheme="minorEastAsia"/>
                <w:color w:val="auto"/>
                <w:sz w:val="21"/>
                <w:szCs w:val="21"/>
                <w:lang w:eastAsia="zh-CN"/>
              </w:rPr>
              <w:t>专业（技能）课</w:t>
            </w:r>
          </w:p>
        </w:tc>
        <w:tc>
          <w:tcPr>
            <w:tcW w:w="2045"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职业描述（岗位）</w:t>
            </w:r>
          </w:p>
        </w:tc>
        <w:tc>
          <w:tcPr>
            <w:tcW w:w="2773" w:type="dxa"/>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设备维修员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28" w:type="dxa"/>
            <w:gridSpan w:val="4"/>
          </w:tcPr>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能力描述（知识、技能、素质）：</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知识结构：</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（1）</w:t>
            </w:r>
            <w:r>
              <w:rPr>
                <w:rFonts w:asciiTheme="minorEastAsia" w:hAnsiTheme="minorEastAsia" w:eastAsiaTheme="minorEastAsia"/>
                <w:color w:val="auto"/>
                <w:sz w:val="21"/>
                <w:szCs w:val="21"/>
              </w:rPr>
              <w:t>机械设备状态监测与故障诊断技术、机械的拆卸与装配</w:t>
            </w:r>
            <w:r>
              <w:rPr>
                <w:rFonts w:hint="eastAsia" w:cs="宋体" w:asciiTheme="minorEastAsia" w:hAnsiTheme="minorEastAsia" w:eastAsiaTheme="minorEastAsia"/>
                <w:color w:val="auto"/>
                <w:sz w:val="21"/>
                <w:szCs w:val="21"/>
              </w:rPr>
              <w:t>；</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（2）</w:t>
            </w:r>
            <w:r>
              <w:rPr>
                <w:rFonts w:asciiTheme="minorEastAsia" w:hAnsiTheme="minorEastAsia" w:eastAsiaTheme="minorEastAsia"/>
                <w:color w:val="auto"/>
                <w:sz w:val="21"/>
                <w:szCs w:val="21"/>
              </w:rPr>
              <w:t>典型机电设备的故障诊断与维修</w:t>
            </w:r>
            <w:r>
              <w:rPr>
                <w:rFonts w:hint="eastAsia" w:cs="宋体" w:asciiTheme="minorEastAsia" w:hAnsiTheme="minorEastAsia" w:eastAsiaTheme="minorEastAsia"/>
                <w:color w:val="auto"/>
                <w:sz w:val="21"/>
                <w:szCs w:val="21"/>
              </w:rPr>
              <w:t>；</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（3）</w:t>
            </w:r>
            <w:r>
              <w:rPr>
                <w:rFonts w:asciiTheme="minorEastAsia" w:hAnsiTheme="minorEastAsia" w:eastAsiaTheme="minorEastAsia"/>
                <w:color w:val="auto"/>
                <w:sz w:val="21"/>
                <w:szCs w:val="21"/>
              </w:rPr>
              <w:t>常用电气设备的故障诊断与维修等</w:t>
            </w:r>
            <w:r>
              <w:rPr>
                <w:rFonts w:hint="eastAsia" w:cs="宋体" w:asciiTheme="minorEastAsia" w:hAnsiTheme="minorEastAsia" w:eastAsiaTheme="minorEastAsia"/>
                <w:color w:val="auto"/>
                <w:sz w:val="21"/>
                <w:szCs w:val="21"/>
              </w:rPr>
              <w:t>。</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能力结构：</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（1）计划能力：能根据实际需求确定设备、器件及预计损耗；能按照网络工程的要求制定工作计划并实施；根据需要可灵活调整计划；</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（2）学习能力：能对工作中设计的知识和技能进行学习；利用专业书籍、工具书和网络等渠道获得帮助信息；在工作中获得工作过程增长实际经验。</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（3）解决问题能力：能解决工作工程中遇到的一些实际问题；</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（4）创新能力：根据已有的知识和技能进行创新性设计。</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素质结构：</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（1）情感态度：在工作中始终具有积极向上的工作和学习态度；</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（2）交往能力：与其他成员进行人及交往、思想沟通、获取信息；诚信、可靠；</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（3）协作能力：具有责任心；具有小组协作能力。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28" w:type="dxa"/>
            <w:gridSpan w:val="4"/>
          </w:tcPr>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课程内容：</w:t>
            </w:r>
          </w:p>
          <w:p>
            <w:pPr>
              <w:spacing w:line="360" w:lineRule="auto"/>
              <w:ind w:firstLine="420" w:firstLineChars="200"/>
              <w:rPr>
                <w:rFonts w:cs="宋体" w:asciiTheme="minorEastAsia" w:hAnsiTheme="minorEastAsia" w:eastAsiaTheme="minorEastAsia"/>
                <w:color w:val="auto"/>
                <w:sz w:val="21"/>
                <w:szCs w:val="21"/>
              </w:rPr>
            </w:pPr>
            <w:r>
              <w:rPr>
                <w:rFonts w:asciiTheme="minorEastAsia" w:hAnsiTheme="minorEastAsia" w:eastAsiaTheme="minorEastAsia"/>
                <w:color w:val="auto"/>
                <w:sz w:val="21"/>
                <w:szCs w:val="21"/>
              </w:rPr>
              <w:t>掌握绘制机械图、电气图等工程图的基础知识；掌握工程力学、机械原理、机械零件、工程材料、公差配合、机械加工等技术的专业知识；掌握典型机电一体化设备的安装调试、维护与维修，自动化生产线和智能制造单元的运行与维护等机电综合知识；了解机电设备安装调试、维护维修相关国家标准与安全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28" w:type="dxa"/>
            <w:gridSpan w:val="4"/>
            <w:vAlign w:val="center"/>
          </w:tcPr>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学习组织形式与方法：</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组织形式：本课程将理论课程和实训实践课程进行了结合，教学过程采用教学做一体化教学模式。建立起基础性-综合性-设计性三个能力层次，并此基础上开设了课程设计，将理论与设计融为一体，提高运用所学知识进行设计的能力，锻炼了学生分析问题、解决问题的应用能力。</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教学方法：利用教学课件、教学录像、仿真软件等；采用直观演示法、实训探究法、集体讨论法等；利用校内实训基地进行实操训练等教学手段，注重激发学生的学习兴趣；充分利用现代信息技术，完成了课程相关的电子资源，逐步完善和充实了网络教学，使学生的学习不再局限于课堂，促进学生对知识的理解和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628" w:type="dxa"/>
            <w:gridSpan w:val="4"/>
            <w:vAlign w:val="center"/>
          </w:tcPr>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课程考核方式与要求：</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本课程采用阶段评价，过程性评价与终结性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课程考核要求：</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课程成绩=平时成绩+过程性评价+结果性评价</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平时成绩=课堂综合表现+平时作业+平时考勤</w:t>
            </w:r>
          </w:p>
          <w:p>
            <w:pPr>
              <w:spacing w:line="360" w:lineRule="auto"/>
              <w:ind w:firstLine="420" w:firstLineChars="200"/>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课堂综合表现包含学生在课堂上与教师的互动，完成教师布置任务等情况，着重体现学生的学风素质；平时作业主要是学生完成教师布置任务的情况，体现学生课后的学习效果，是学生接受能力情况的体现；过程性评价主要是学生的是实验成绩重点考核学生动手操作能力；终结性评价即期末的考试成绩。</w:t>
            </w:r>
          </w:p>
        </w:tc>
      </w:tr>
    </w:tbl>
    <w:p>
      <w:pPr>
        <w:ind w:firstLine="0"/>
        <w:rPr>
          <w:rFonts w:asciiTheme="minorEastAsia" w:hAnsiTheme="minorEastAsia" w:eastAsiaTheme="minorEastAsia"/>
          <w:color w:val="auto"/>
        </w:rPr>
      </w:pPr>
    </w:p>
    <w:p>
      <w:pPr>
        <w:ind w:firstLine="2730" w:firstLineChars="1300"/>
        <w:rPr>
          <w:rFonts w:asciiTheme="minorEastAsia" w:hAnsiTheme="minorEastAsia" w:eastAsiaTheme="minorEastAsia"/>
          <w:color w:val="auto"/>
        </w:rPr>
      </w:pPr>
      <w:r>
        <w:rPr>
          <w:rFonts w:hint="eastAsia" w:asciiTheme="minorEastAsia" w:hAnsiTheme="minorEastAsia" w:eastAsiaTheme="minorEastAsia"/>
          <w:color w:val="auto"/>
          <w:lang w:eastAsia="zh-CN"/>
        </w:rPr>
        <w:t>五年制</w:t>
      </w:r>
      <w:r>
        <w:rPr>
          <w:rFonts w:hint="eastAsia" w:asciiTheme="minorEastAsia" w:hAnsiTheme="minorEastAsia" w:eastAsiaTheme="minorEastAsia"/>
          <w:color w:val="auto"/>
        </w:rPr>
        <w:t>机电一体化技术专业核心课程描述（2</w:t>
      </w:r>
      <w:r>
        <w:rPr>
          <w:rFonts w:asciiTheme="minorEastAsia" w:hAnsiTheme="minorEastAsia" w:eastAsiaTheme="minorEastAsia"/>
          <w:color w:val="auto"/>
        </w:rPr>
        <w:t>）</w:t>
      </w:r>
    </w:p>
    <w:tbl>
      <w:tblPr>
        <w:tblStyle w:val="1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3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asciiTheme="minorEastAsia" w:hAnsiTheme="minorEastAsia" w:eastAsiaTheme="minorEastAsia"/>
                <w:color w:val="auto"/>
                <w:highlight w:val="yellow"/>
              </w:rPr>
            </w:pPr>
            <w:r>
              <w:rPr>
                <w:rFonts w:asciiTheme="minorEastAsia" w:hAnsiTheme="minorEastAsia" w:eastAsiaTheme="minorEastAsia"/>
                <w:color w:val="auto"/>
              </w:rPr>
              <w:t>课程名称</w:t>
            </w:r>
          </w:p>
        </w:tc>
        <w:tc>
          <w:tcPr>
            <w:tcW w:w="2541" w:type="dxa"/>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asciiTheme="minorEastAsia" w:hAnsiTheme="minorEastAsia" w:eastAsiaTheme="minorEastAsia"/>
                <w:color w:val="auto"/>
                <w:highlight w:val="yellow"/>
              </w:rPr>
            </w:pPr>
            <w:r>
              <w:rPr>
                <w:rFonts w:hint="eastAsia" w:asciiTheme="minorEastAsia" w:hAnsiTheme="minorEastAsia" w:eastAsiaTheme="minorEastAsia"/>
                <w:color w:val="auto"/>
                <w:lang w:eastAsia="zh-CN" w:bidi="ar"/>
              </w:rPr>
              <w:t>机床</w:t>
            </w:r>
            <w:r>
              <w:rPr>
                <w:rFonts w:hint="eastAsia" w:asciiTheme="minorEastAsia" w:hAnsiTheme="minorEastAsia" w:eastAsiaTheme="minorEastAsia"/>
                <w:color w:val="auto"/>
                <w:lang w:bidi="ar"/>
              </w:rPr>
              <w:t>电气与PLC控制技术</w:t>
            </w:r>
          </w:p>
        </w:tc>
        <w:tc>
          <w:tcPr>
            <w:tcW w:w="1730" w:type="dxa"/>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asciiTheme="minorEastAsia" w:hAnsiTheme="minorEastAsia" w:eastAsiaTheme="minorEastAsia"/>
                <w:color w:val="auto"/>
              </w:rPr>
            </w:pPr>
            <w:r>
              <w:rPr>
                <w:rFonts w:asciiTheme="minorEastAsia" w:hAnsiTheme="minorEastAsia" w:eastAsiaTheme="minorEastAsia"/>
                <w:color w:val="auto"/>
              </w:rPr>
              <w:t>计划课时</w:t>
            </w:r>
          </w:p>
        </w:tc>
        <w:tc>
          <w:tcPr>
            <w:tcW w:w="3553" w:type="dxa"/>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asciiTheme="minorEastAsia" w:hAnsiTheme="minorEastAsia" w:eastAsiaTheme="minorEastAsia"/>
                <w:color w:val="auto"/>
              </w:rPr>
            </w:pPr>
            <w:r>
              <w:rPr>
                <w:rFonts w:asciiTheme="minorEastAsia" w:hAnsiTheme="minorEastAsia" w:eastAsiaTheme="minorEastAsia"/>
                <w:color w:val="auto"/>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527" w:type="dxa"/>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asciiTheme="minorEastAsia" w:hAnsiTheme="minorEastAsia" w:eastAsiaTheme="minorEastAsia"/>
                <w:color w:val="auto"/>
              </w:rPr>
            </w:pPr>
            <w:r>
              <w:rPr>
                <w:rFonts w:asciiTheme="minorEastAsia" w:hAnsiTheme="minorEastAsia" w:eastAsiaTheme="minorEastAsia"/>
                <w:color w:val="auto"/>
              </w:rPr>
              <w:t>课程类型</w:t>
            </w:r>
          </w:p>
        </w:tc>
        <w:tc>
          <w:tcPr>
            <w:tcW w:w="2541" w:type="dxa"/>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asciiTheme="minorEastAsia" w:hAnsiTheme="minorEastAsia" w:eastAsiaTheme="minorEastAsia"/>
                <w:color w:val="auto"/>
              </w:rPr>
            </w:pPr>
            <w:r>
              <w:rPr>
                <w:rFonts w:hint="eastAsia" w:cs="宋体" w:asciiTheme="minorEastAsia" w:hAnsiTheme="minorEastAsia" w:eastAsiaTheme="minorEastAsia"/>
                <w:color w:val="auto"/>
                <w:sz w:val="21"/>
                <w:szCs w:val="21"/>
                <w:lang w:eastAsia="zh-CN"/>
              </w:rPr>
              <w:t>专业（技能）课</w:t>
            </w:r>
          </w:p>
        </w:tc>
        <w:tc>
          <w:tcPr>
            <w:tcW w:w="1730" w:type="dxa"/>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asciiTheme="minorEastAsia" w:hAnsiTheme="minorEastAsia" w:eastAsiaTheme="minorEastAsia"/>
                <w:color w:val="auto"/>
              </w:rPr>
            </w:pPr>
            <w:r>
              <w:rPr>
                <w:rFonts w:asciiTheme="minorEastAsia" w:hAnsiTheme="minorEastAsia" w:eastAsiaTheme="minorEastAsia"/>
                <w:color w:val="auto"/>
              </w:rPr>
              <w:t>职业描述（岗位）</w:t>
            </w:r>
          </w:p>
        </w:tc>
        <w:tc>
          <w:tcPr>
            <w:tcW w:w="3553" w:type="dxa"/>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asciiTheme="minorEastAsia" w:hAnsiTheme="minorEastAsia" w:eastAsiaTheme="minorEastAsia"/>
                <w:color w:val="auto"/>
              </w:rPr>
            </w:pPr>
            <w:r>
              <w:rPr>
                <w:rFonts w:hint="eastAsia" w:asciiTheme="minorEastAsia" w:hAnsiTheme="minorEastAsia" w:eastAsiaTheme="minorEastAsia"/>
                <w:color w:val="auto"/>
              </w:rPr>
              <w:t>自动控制系统设计维护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51" w:type="dxa"/>
            <w:gridSpan w:val="4"/>
            <w:vAlign w:val="center"/>
          </w:tcPr>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asciiTheme="minorEastAsia" w:hAnsiTheme="minorEastAsia" w:eastAsiaTheme="minorEastAsia"/>
                <w:color w:val="auto"/>
              </w:rPr>
              <w:t>能力描述（知识、技能</w:t>
            </w:r>
            <w:r>
              <w:rPr>
                <w:rFonts w:hint="eastAsia" w:asciiTheme="minorEastAsia" w:hAnsiTheme="minorEastAsia" w:eastAsiaTheme="minorEastAsia"/>
                <w:color w:val="auto"/>
              </w:rPr>
              <w:t>、</w:t>
            </w:r>
            <w:r>
              <w:rPr>
                <w:rFonts w:asciiTheme="minorEastAsia" w:hAnsiTheme="minorEastAsia" w:eastAsiaTheme="minorEastAsia"/>
                <w:color w:val="auto"/>
              </w:rPr>
              <w:t>素质）：</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asciiTheme="minorEastAsia" w:hAnsiTheme="minorEastAsia" w:eastAsiaTheme="minorEastAsia"/>
                <w:color w:val="auto"/>
              </w:rPr>
              <w:t>知识结构：</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掌握可编程控制器的特点、结构、工作原理、主要技术参数，能正确选用可编程控制器。</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掌握可编程控制器基本逻辑指令及其编程方法。</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掌握可编程控制器常用功能指令及其编程方法。</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掌握可编程控制系统的设计方法和设计原则。</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掌握可编程控制器的软硬件电路设计。</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掌握可编程控制系统的应用。</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掌握可编程控制系统的软件、硬件的调试。</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asciiTheme="minorEastAsia" w:hAnsiTheme="minorEastAsia" w:eastAsiaTheme="minorEastAsia"/>
                <w:color w:val="auto"/>
              </w:rPr>
              <w:t>能力结构：</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（1）掌握可编程控制系统与传统继电接触控制系统的区别与联系，从而使学生在未来的工作实践中能够把握该项技术的发展和应用趋势，更好地服务其专业工作。</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（2）可编程控制系统的安装、调试、设计能力。</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（3）可编程控制器能正确选型和进行接线、调试与维修。</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（4）可编程控制器的程序编写方法及调试方法。</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（5）可编程控制器系统的设计方法，并熟练进行安装、调试与维修。</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（6）具有自我学习和自我发展的能力。</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素质结构：</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培养学生获取、分析、整理、归纳、使用信息的能力；</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firstLine="420" w:firstLineChars="200"/>
              <w:jc w:val="both"/>
              <w:textAlignment w:val="auto"/>
              <w:rPr>
                <w:color w:val="auto"/>
              </w:rPr>
            </w:pPr>
            <w:r>
              <w:rPr>
                <w:rFonts w:hint="eastAsia" w:asciiTheme="minorEastAsia" w:hAnsiTheme="minorEastAsia" w:eastAsiaTheme="minorEastAsia"/>
                <w:color w:val="auto"/>
              </w:rPr>
              <w:t>树立良好的职业道德和敬业精神，提高学生团队合作、相互沟通及妥善处理人际关系的能力。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51" w:type="dxa"/>
            <w:gridSpan w:val="4"/>
            <w:vAlign w:val="center"/>
          </w:tcPr>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asciiTheme="minorEastAsia" w:hAnsiTheme="minorEastAsia" w:eastAsiaTheme="minorEastAsia"/>
                <w:color w:val="auto"/>
              </w:rPr>
              <w:t>课程内容：</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本课程是电气自动化技术专业的一门核心课程，通过课程的学习掌握PLC技术的基本知识。了解PLC硬件模块的特性，会对硬件模块进行选型；掌握PLC的指令系统及其应用方法，能够完成典型PLC控制系统的I/O分配、程序设计、硬件连接、系统调试，为以后从事自动化控制系统的设计与调试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51" w:type="dxa"/>
            <w:gridSpan w:val="4"/>
            <w:vAlign w:val="center"/>
          </w:tcPr>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asciiTheme="minorEastAsia" w:hAnsiTheme="minorEastAsia" w:eastAsiaTheme="minorEastAsia"/>
                <w:color w:val="auto"/>
              </w:rPr>
              <w:t>学习组织形式与方法：</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本课程将理论课程和实训实践课程进行了结合，教学过程采用教学做一体化。教学过程中，以学生为主体，技能训练项目为载体，学生在教师的引领下，由浅入深，由易到难，学习系统的操作和调试。</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围绕着充分发挥学生主体作用开展了一系列教学改革工作，不同的学习情境使用不同的教学方法，同时将启发式、自主式、开放式等教学方法运用于教学过程中。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51" w:type="dxa"/>
            <w:gridSpan w:val="4"/>
            <w:vAlign w:val="center"/>
          </w:tcPr>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asciiTheme="minorEastAsia" w:hAnsiTheme="minorEastAsia" w:eastAsiaTheme="minorEastAsia"/>
                <w:color w:val="auto"/>
              </w:rPr>
              <w:t>课程考核方式与要求：</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 xml:space="preserve">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课程考核要求：</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课程成绩 = 平时成绩+过程性考核成绩+终结性考核成绩</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平时成绩=课堂综合表现+平时作业+平时考勤</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asciiTheme="minorEastAsia" w:hAnsiTheme="minorEastAsia" w:eastAsiaTheme="minorEastAsia"/>
                <w:color w:val="auto"/>
              </w:rPr>
            </w:pPr>
            <w:r>
              <w:rPr>
                <w:rFonts w:hint="eastAsia" w:asciiTheme="minorEastAsia" w:hAnsiTheme="minorEastAsia" w:eastAsiaTheme="minorEastAsia"/>
                <w:color w:val="auto"/>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下厂实践成绩主要考核学生在企业中应用所学理论联系实际的能力。</w:t>
            </w:r>
          </w:p>
        </w:tc>
      </w:tr>
    </w:tbl>
    <w:p>
      <w:pPr>
        <w:ind w:left="0" w:leftChars="0" w:firstLine="0" w:firstLineChars="0"/>
        <w:rPr>
          <w:rFonts w:asciiTheme="minorEastAsia" w:hAnsiTheme="minorEastAsia" w:eastAsiaTheme="minorEastAsia"/>
          <w:color w:val="auto"/>
        </w:rPr>
      </w:pPr>
    </w:p>
    <w:p>
      <w:pPr>
        <w:ind w:firstLine="2310" w:firstLineChars="1100"/>
        <w:rPr>
          <w:rFonts w:hint="eastAsia"/>
          <w:color w:val="auto"/>
        </w:rPr>
      </w:pPr>
      <w:r>
        <w:rPr>
          <w:rFonts w:hint="eastAsia" w:asciiTheme="minorEastAsia" w:hAnsiTheme="minorEastAsia" w:eastAsiaTheme="minorEastAsia"/>
          <w:color w:val="auto"/>
          <w:lang w:eastAsia="zh-CN"/>
        </w:rPr>
        <w:t>五年制</w:t>
      </w:r>
      <w:r>
        <w:rPr>
          <w:rFonts w:hint="eastAsia" w:asciiTheme="minorEastAsia" w:hAnsiTheme="minorEastAsia" w:eastAsiaTheme="minorEastAsia"/>
          <w:color w:val="auto"/>
        </w:rPr>
        <w:t>机电一体化技术专业核心课程描述（3</w:t>
      </w:r>
      <w:r>
        <w:rPr>
          <w:rFonts w:asciiTheme="minorEastAsia" w:hAnsiTheme="minorEastAsia" w:eastAsiaTheme="minorEastAsia"/>
          <w:color w:val="auto"/>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2837"/>
        <w:gridCol w:w="1977"/>
        <w:gridCol w:w="2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课程名称</w:t>
            </w:r>
          </w:p>
        </w:tc>
        <w:tc>
          <w:tcPr>
            <w:tcW w:w="28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电工技术</w:t>
            </w:r>
          </w:p>
        </w:tc>
        <w:tc>
          <w:tcPr>
            <w:tcW w:w="197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计划课时</w:t>
            </w:r>
          </w:p>
        </w:tc>
        <w:tc>
          <w:tcPr>
            <w:tcW w:w="247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课程类型</w:t>
            </w:r>
          </w:p>
        </w:tc>
        <w:tc>
          <w:tcPr>
            <w:tcW w:w="283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color w:val="auto"/>
                <w:szCs w:val="21"/>
              </w:rPr>
            </w:pPr>
            <w:r>
              <w:rPr>
                <w:rFonts w:hint="eastAsia" w:cs="宋体" w:asciiTheme="minorEastAsia" w:hAnsiTheme="minorEastAsia" w:eastAsiaTheme="minorEastAsia"/>
                <w:color w:val="auto"/>
                <w:sz w:val="21"/>
                <w:szCs w:val="21"/>
                <w:lang w:eastAsia="zh-CN"/>
              </w:rPr>
              <w:t>专业（技能）课</w:t>
            </w:r>
          </w:p>
        </w:tc>
        <w:tc>
          <w:tcPr>
            <w:tcW w:w="197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职业描述（岗位）</w:t>
            </w:r>
          </w:p>
        </w:tc>
        <w:tc>
          <w:tcPr>
            <w:tcW w:w="247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维修电工工作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05"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能力描述（知识、技能、素质）：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知识目标：</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熟练掌握基尔霍夫定律的应用和电路元件的伏安特性；</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（2）充分理解和掌握线性电路的基本分析方法及基本定理；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（3）熟练掌握和应用等效变换的概念和方法，掌握一阶电路的动态过程分析；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（4）掌握正弦量及正弦电路的基本概念及分析方法。了解三相电路有关概念。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技能目标：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（1）培养学生的科学思维能力、分析计算能力、实验研究能力和科学归纳能力；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（2）学生通过实验提高动手实践能力。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素质目标：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（1）培养学生科学、严谨的学习态度，以及执着探索、创新改革的科学精神；</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（2）培养学生具有现代系统工程理念、理论知识扎实、实践能力强、有创新精神，成为真正符合社会需求的合格人才。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305" w:type="dxa"/>
            <w:gridSpan w:val="4"/>
            <w:noWrap w:val="0"/>
            <w:vAlign w:val="top"/>
          </w:tcPr>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课程内容：</w:t>
            </w:r>
          </w:p>
          <w:p>
            <w:pPr>
              <w:keepNext w:val="0"/>
              <w:keepLines w:val="0"/>
              <w:pageBreakBefore w:val="0"/>
              <w:numPr>
                <w:ilvl w:val="0"/>
                <w:numId w:val="5"/>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电工常识和EWB电路仿真软件；</w:t>
            </w:r>
          </w:p>
          <w:p>
            <w:pPr>
              <w:keepNext w:val="0"/>
              <w:keepLines w:val="0"/>
              <w:pageBreakBefore w:val="0"/>
              <w:numPr>
                <w:ilvl w:val="0"/>
                <w:numId w:val="5"/>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简单直流电路；</w:t>
            </w:r>
          </w:p>
          <w:p>
            <w:pPr>
              <w:keepNext w:val="0"/>
              <w:keepLines w:val="0"/>
              <w:pageBreakBefore w:val="0"/>
              <w:numPr>
                <w:ilvl w:val="0"/>
                <w:numId w:val="5"/>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复杂直流电路；</w:t>
            </w:r>
          </w:p>
          <w:p>
            <w:pPr>
              <w:keepNext w:val="0"/>
              <w:keepLines w:val="0"/>
              <w:pageBreakBefore w:val="0"/>
              <w:numPr>
                <w:ilvl w:val="0"/>
                <w:numId w:val="5"/>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线性动态电路；</w:t>
            </w:r>
          </w:p>
          <w:p>
            <w:pPr>
              <w:keepNext w:val="0"/>
              <w:keepLines w:val="0"/>
              <w:pageBreakBefore w:val="0"/>
              <w:numPr>
                <w:ilvl w:val="0"/>
                <w:numId w:val="5"/>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磁路与变压器；</w:t>
            </w:r>
          </w:p>
          <w:p>
            <w:pPr>
              <w:keepNext w:val="0"/>
              <w:keepLines w:val="0"/>
              <w:pageBreakBefore w:val="0"/>
              <w:numPr>
                <w:ilvl w:val="0"/>
                <w:numId w:val="5"/>
              </w:numPr>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单相正弦交流电路；</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（7）三相正弦交流电路。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9305" w:type="dxa"/>
            <w:gridSpan w:val="4"/>
            <w:noWrap w:val="0"/>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学习组织形式与方法：</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组织形式：本课程以项目导向、任务驱动为主线，结合电工实验室将理论课程和实训实践课程进行了结合，教学过程采用教学做一体化教学模式，突出情境性原则与科学性原则并重的职业教学理念。根据</w:t>
            </w:r>
            <w:r>
              <w:rPr>
                <w:rFonts w:hint="eastAsia" w:ascii="宋体" w:hAnsi="宋体" w:eastAsia="宋体" w:cs="宋体"/>
                <w:color w:val="auto"/>
                <w:kern w:val="0"/>
                <w:szCs w:val="21"/>
              </w:rPr>
              <w:t>工业机器人</w:t>
            </w:r>
            <w:r>
              <w:rPr>
                <w:rFonts w:hint="eastAsia" w:ascii="宋体" w:hAnsi="宋体" w:eastAsia="宋体" w:cs="宋体"/>
                <w:color w:val="auto"/>
                <w:szCs w:val="21"/>
              </w:rPr>
              <w:t>学生及每个项目任务的内容特点，基于行动导向，有针对性的灵活采用教学法，提高学生的专业能力和应用于实践的能力。</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教学方法：有针对性的灵活采用项目教学法、任务驱动教学法和实验实训教学，把内容巧妙地隐含在每个任务之中，让学生自己提出问题和解决问题，教学中不仅增加学生实验室的次数，同时要让实验实训你进入常规课堂，这样既能培养学生的动手实践能力，又能提高学生的探索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9305" w:type="dxa"/>
            <w:gridSpan w:val="4"/>
            <w:noWrap w:val="0"/>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rPr>
            </w:pPr>
            <w:r>
              <w:rPr>
                <w:rFonts w:hint="eastAsia" w:ascii="宋体" w:hAnsi="宋体" w:eastAsia="宋体" w:cs="宋体"/>
                <w:color w:val="auto"/>
              </w:rPr>
              <w:t>课程考核方式与要求：</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 xml:space="preserve">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课程考核要求：</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课程成绩 = 平时成绩+过程性考核成绩+结果性考核成绩</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平时成绩=课堂综合表现+平时作业+平时考勤</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rPr>
          <w:color w:val="auto"/>
        </w:rPr>
      </w:pPr>
      <w:r>
        <w:rPr>
          <w:rFonts w:hint="eastAsia"/>
          <w:color w:val="auto"/>
        </w:rPr>
        <w:t xml:space="preserve">    </w:t>
      </w:r>
    </w:p>
    <w:p>
      <w:pPr>
        <w:rPr>
          <w:rFonts w:asciiTheme="minorEastAsia" w:hAnsiTheme="minorEastAsia" w:eastAsiaTheme="minorEastAsia"/>
          <w:color w:val="auto"/>
        </w:rPr>
      </w:pPr>
      <w:r>
        <w:rPr>
          <w:color w:val="auto"/>
        </w:rPr>
        <w:t xml:space="preserve">                </w:t>
      </w:r>
      <w:r>
        <w:rPr>
          <w:rFonts w:hint="eastAsia" w:ascii="宋体" w:hAnsi="宋体" w:eastAsia="宋体" w:cs="宋体"/>
          <w:color w:val="auto"/>
          <w:lang w:eastAsia="zh-CN"/>
        </w:rPr>
        <w:t>五年制</w:t>
      </w:r>
      <w:r>
        <w:rPr>
          <w:rFonts w:hint="eastAsia" w:ascii="宋体" w:hAnsi="宋体" w:eastAsia="宋体" w:cs="宋体"/>
          <w:color w:val="auto"/>
        </w:rPr>
        <w:t>机电</w:t>
      </w:r>
      <w:r>
        <w:rPr>
          <w:rFonts w:hint="eastAsia" w:asciiTheme="minorEastAsia" w:hAnsiTheme="minorEastAsia" w:eastAsiaTheme="minorEastAsia"/>
          <w:color w:val="auto"/>
        </w:rPr>
        <w:t>一体化技术专业核心课程描述（4</w:t>
      </w:r>
      <w:r>
        <w:rPr>
          <w:rFonts w:asciiTheme="minorEastAsia" w:hAnsiTheme="minorEastAsia" w:eastAsiaTheme="minorEastAsia"/>
          <w:color w:val="auto"/>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56"/>
        <w:gridCol w:w="2639"/>
        <w:gridCol w:w="1797"/>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225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highlight w:val="yellow"/>
              </w:rPr>
            </w:pPr>
            <w:r>
              <w:rPr>
                <w:rFonts w:hint="eastAsia" w:ascii="宋体" w:hAnsi="宋体" w:eastAsia="宋体" w:cs="宋体"/>
                <w:color w:val="auto"/>
              </w:rPr>
              <w:t>课程名称</w:t>
            </w:r>
          </w:p>
        </w:tc>
        <w:tc>
          <w:tcPr>
            <w:tcW w:w="26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highlight w:val="yellow"/>
                <w:lang w:eastAsia="zh-CN"/>
              </w:rPr>
            </w:pPr>
            <w:r>
              <w:rPr>
                <w:rFonts w:hint="eastAsia" w:ascii="宋体" w:hAnsi="宋体" w:eastAsia="宋体" w:cs="宋体"/>
                <w:color w:val="auto"/>
              </w:rPr>
              <w:t>电机</w:t>
            </w:r>
            <w:r>
              <w:rPr>
                <w:rFonts w:hint="eastAsia" w:ascii="宋体" w:hAnsi="宋体" w:eastAsia="宋体" w:cs="宋体"/>
                <w:color w:val="auto"/>
                <w:lang w:eastAsia="zh-CN"/>
              </w:rPr>
              <w:t>与拖动技术</w:t>
            </w:r>
          </w:p>
        </w:tc>
        <w:tc>
          <w:tcPr>
            <w:tcW w:w="17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rPr>
              <w:t>计划课时</w:t>
            </w:r>
          </w:p>
        </w:tc>
        <w:tc>
          <w:tcPr>
            <w:tcW w:w="262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225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rPr>
            </w:pPr>
            <w:r>
              <w:rPr>
                <w:rFonts w:hint="eastAsia" w:ascii="宋体" w:hAnsi="宋体" w:eastAsia="宋体" w:cs="宋体"/>
                <w:color w:val="auto"/>
                <w:szCs w:val="21"/>
              </w:rPr>
              <w:t>课程类型</w:t>
            </w:r>
          </w:p>
        </w:tc>
        <w:tc>
          <w:tcPr>
            <w:tcW w:w="26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rPr>
            </w:pPr>
            <w:r>
              <w:rPr>
                <w:rFonts w:hint="eastAsia" w:ascii="宋体" w:hAnsi="宋体" w:eastAsia="宋体" w:cs="宋体"/>
                <w:color w:val="auto"/>
                <w:szCs w:val="21"/>
              </w:rPr>
              <w:t>专业</w:t>
            </w:r>
            <w:r>
              <w:rPr>
                <w:rFonts w:hint="eastAsia" w:ascii="宋体" w:hAnsi="宋体" w:eastAsia="宋体" w:cs="宋体"/>
                <w:color w:val="auto"/>
                <w:szCs w:val="21"/>
                <w:lang w:eastAsia="zh-CN"/>
              </w:rPr>
              <w:t>（</w:t>
            </w:r>
            <w:r>
              <w:rPr>
                <w:rFonts w:hint="eastAsia" w:ascii="宋体" w:hAnsi="宋体" w:eastAsia="宋体" w:cs="宋体"/>
                <w:color w:val="auto"/>
                <w:szCs w:val="21"/>
              </w:rPr>
              <w:t>技能</w:t>
            </w:r>
            <w:r>
              <w:rPr>
                <w:rFonts w:hint="eastAsia" w:ascii="宋体" w:hAnsi="宋体" w:eastAsia="宋体" w:cs="宋体"/>
                <w:color w:val="auto"/>
                <w:szCs w:val="21"/>
                <w:lang w:eastAsia="zh-CN"/>
              </w:rPr>
              <w:t>）</w:t>
            </w:r>
            <w:r>
              <w:rPr>
                <w:rFonts w:hint="eastAsia" w:ascii="宋体" w:hAnsi="宋体" w:eastAsia="宋体" w:cs="宋体"/>
                <w:color w:val="auto"/>
                <w:szCs w:val="21"/>
              </w:rPr>
              <w:t>课</w:t>
            </w:r>
          </w:p>
        </w:tc>
        <w:tc>
          <w:tcPr>
            <w:tcW w:w="179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职业描述（岗位）</w:t>
            </w:r>
          </w:p>
        </w:tc>
        <w:tc>
          <w:tcPr>
            <w:tcW w:w="262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rPr>
            </w:pPr>
            <w:r>
              <w:rPr>
                <w:rFonts w:hint="eastAsia" w:ascii="宋体" w:hAnsi="宋体" w:eastAsia="宋体" w:cs="宋体"/>
                <w:color w:val="auto"/>
                <w:szCs w:val="21"/>
              </w:rPr>
              <w:t>电气控制系统设计维护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0" w:hRule="atLeast"/>
          <w:jc w:val="center"/>
        </w:trPr>
        <w:tc>
          <w:tcPr>
            <w:tcW w:w="9319"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能力描述（知识、技能、素质）：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知识结构：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（1）电机的结构及基本工作原理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（2）交、直流电动机的工作特性；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（3）电动机的选择；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（4）选择电动机所依据的参数；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（5）在工业生产中常用电动机的安装调试、故障排除和维护等基本能力。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能力结构：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（1）会使用常见电工仪表；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（2）会电机拆装；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（3）具有各种机电设备手册及资料的检索与阅读能力，能阅读英语技术资料；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（4）具有电机主回路和控制回路电路识图与分析能力；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（5）利用各种工具进行电机电路拆装与焊接的能力；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（6）具有电机控制电路测试方案设计能力和测试数据分析能力；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（7）利用各种仪表与工具，熟练排除电机故障的能力；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素质结构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（1）培养学生的沟通能力及团队协作精神；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（2）培养学生良好的职业道德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（3）从事电机相关技术工作充满热情，有较强的求知欲，乐于、善于使用所学电机与拖动技术解决生产实际问题。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（4）在工作实践中敢于提出与别人不同的见解，也勇于放弃或修正自己的错误观点。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19" w:hRule="atLeast"/>
          <w:jc w:val="center"/>
        </w:trPr>
        <w:tc>
          <w:tcPr>
            <w:tcW w:w="9319" w:type="dxa"/>
            <w:gridSpan w:val="4"/>
            <w:noWrap w:val="0"/>
            <w:vAlign w:val="center"/>
          </w:tcPr>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课程内容：</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作为电力等相关专业的重要学科之一，我们旨在培养电气工程有关的系统运行、工厂设计等领域的宽口径、复合创新型人才。电机与拖动是专业主干课，包含电机学、电力拖动两个部分内容，主要包括直流电机及电力拖动、变压器、异步电动机及电力拖动、同步电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95" w:hRule="atLeast"/>
          <w:jc w:val="center"/>
        </w:trPr>
        <w:tc>
          <w:tcPr>
            <w:tcW w:w="9319" w:type="dxa"/>
            <w:gridSpan w:val="4"/>
            <w:noWrap w:val="0"/>
            <w:vAlign w:val="center"/>
          </w:tcPr>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学习组织形式与方法：</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在教学过程中积极倡导“以学生为主体，以教师为主导，以企业为依托”的指导思想，围绕着充分发挥学生主体作用开展了一系列教学改革工作，不同的学习情境使用不同的教学方法，同时将启发式、自主式、开放式等教学方法运用于教学过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8" w:hRule="atLeast"/>
          <w:jc w:val="center"/>
        </w:trPr>
        <w:tc>
          <w:tcPr>
            <w:tcW w:w="9319" w:type="dxa"/>
            <w:gridSpan w:val="4"/>
            <w:noWrap w:val="0"/>
            <w:vAlign w:val="center"/>
          </w:tcPr>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课程考核方式与要求：</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课程考核要求：</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课程成绩 = 平时成绩+过程性考核成绩+结果性考核成绩</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平时成绩=课堂综合表现+平时作业+平时考勤</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p>
            <w:pPr>
              <w:spacing w:line="360" w:lineRule="auto"/>
              <w:ind w:firstLine="420" w:firstLineChars="200"/>
              <w:rPr>
                <w:rFonts w:hint="eastAsia" w:ascii="宋体" w:hAnsi="宋体" w:eastAsia="宋体" w:cs="宋体"/>
                <w:color w:val="auto"/>
                <w:szCs w:val="21"/>
              </w:rPr>
            </w:pPr>
          </w:p>
        </w:tc>
      </w:tr>
    </w:tbl>
    <w:p>
      <w:pPr>
        <w:ind w:left="0" w:leftChars="0" w:firstLine="0" w:firstLineChars="0"/>
        <w:jc w:val="both"/>
        <w:rPr>
          <w:rFonts w:hint="eastAsia" w:ascii="宋体" w:hAnsi="宋体" w:eastAsia="宋体" w:cs="宋体"/>
          <w:color w:val="auto"/>
          <w:lang w:eastAsia="zh-CN"/>
        </w:rPr>
      </w:pPr>
    </w:p>
    <w:p>
      <w:pPr>
        <w:jc w:val="center"/>
        <w:rPr>
          <w:color w:val="auto"/>
        </w:rPr>
      </w:pPr>
      <w:r>
        <w:rPr>
          <w:rFonts w:hint="eastAsia" w:ascii="宋体" w:hAnsi="宋体" w:eastAsia="宋体" w:cs="宋体"/>
          <w:color w:val="auto"/>
          <w:lang w:eastAsia="zh-CN"/>
        </w:rPr>
        <w:t>五年制</w:t>
      </w:r>
      <w:r>
        <w:rPr>
          <w:rFonts w:hint="eastAsia" w:ascii="宋体" w:hAnsi="宋体" w:eastAsia="宋体" w:cs="宋体"/>
          <w:color w:val="auto"/>
        </w:rPr>
        <w:t>机电</w:t>
      </w:r>
      <w:r>
        <w:rPr>
          <w:rFonts w:hint="eastAsia" w:asciiTheme="minorEastAsia" w:hAnsiTheme="minorEastAsia" w:eastAsiaTheme="minorEastAsia"/>
          <w:color w:val="auto"/>
        </w:rPr>
        <w:t>一体化技术专业核心课程描述（</w:t>
      </w:r>
      <w:r>
        <w:rPr>
          <w:rFonts w:hint="eastAsia" w:asciiTheme="minorEastAsia" w:hAnsiTheme="minorEastAsia" w:eastAsiaTheme="minorEastAsia"/>
          <w:color w:val="auto"/>
          <w:lang w:val="en-US" w:eastAsia="zh-CN"/>
        </w:rPr>
        <w:t>5</w:t>
      </w:r>
      <w:r>
        <w:rPr>
          <w:rFonts w:asciiTheme="minorEastAsia" w:hAnsiTheme="minorEastAsia" w:eastAsiaTheme="minorEastAsia"/>
          <w:color w:val="auto"/>
        </w:rPr>
        <w:t>）</w:t>
      </w:r>
    </w:p>
    <w:tbl>
      <w:tblPr>
        <w:tblStyle w:val="1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11"/>
        <w:gridCol w:w="2085"/>
        <w:gridCol w:w="2265"/>
        <w:gridCol w:w="292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011" w:type="dxa"/>
            <w:tcBorders>
              <w:bottom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highlight w:val="yellow"/>
              </w:rPr>
            </w:pPr>
            <w:r>
              <w:rPr>
                <w:rFonts w:hint="eastAsia" w:ascii="宋体" w:hAnsi="宋体" w:eastAsia="宋体" w:cs="宋体"/>
                <w:color w:val="auto"/>
              </w:rPr>
              <w:t>课程名称</w:t>
            </w:r>
          </w:p>
        </w:tc>
        <w:tc>
          <w:tcPr>
            <w:tcW w:w="2085" w:type="dxa"/>
            <w:tcBorders>
              <w:left w:val="single" w:color="auto" w:sz="2" w:space="0"/>
              <w:bottom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highlight w:val="yellow"/>
              </w:rPr>
            </w:pPr>
            <w:r>
              <w:rPr>
                <w:rFonts w:hint="eastAsia" w:ascii="宋体" w:hAnsi="宋体" w:eastAsia="宋体" w:cs="宋体"/>
                <w:color w:val="auto"/>
                <w:szCs w:val="21"/>
              </w:rPr>
              <w:t>数字电子技术</w:t>
            </w:r>
          </w:p>
        </w:tc>
        <w:tc>
          <w:tcPr>
            <w:tcW w:w="2265" w:type="dxa"/>
            <w:tcBorders>
              <w:left w:val="single" w:color="auto" w:sz="2" w:space="0"/>
              <w:bottom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rPr>
              <w:t>计划课时</w:t>
            </w:r>
          </w:p>
        </w:tc>
        <w:tc>
          <w:tcPr>
            <w:tcW w:w="2922" w:type="dxa"/>
            <w:tcBorders>
              <w:left w:val="single" w:color="auto" w:sz="2" w:space="0"/>
              <w:bottom w:val="single" w:color="auto" w:sz="2"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7" w:hRule="atLeast"/>
          <w:jc w:val="center"/>
        </w:trPr>
        <w:tc>
          <w:tcPr>
            <w:tcW w:w="2011" w:type="dxa"/>
            <w:tcBorders>
              <w:top w:val="single" w:color="auto" w:sz="2" w:space="0"/>
              <w:bottom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rPr>
              <w:t>课程类型</w:t>
            </w:r>
          </w:p>
        </w:tc>
        <w:tc>
          <w:tcPr>
            <w:tcW w:w="2085"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szCs w:val="21"/>
              </w:rPr>
              <w:t>专业</w:t>
            </w:r>
            <w:r>
              <w:rPr>
                <w:rFonts w:hint="eastAsia" w:ascii="宋体" w:hAnsi="宋体" w:eastAsia="宋体" w:cs="宋体"/>
                <w:color w:val="auto"/>
                <w:szCs w:val="21"/>
                <w:lang w:eastAsia="zh-CN"/>
              </w:rPr>
              <w:t>（</w:t>
            </w:r>
            <w:r>
              <w:rPr>
                <w:rFonts w:hint="eastAsia" w:ascii="宋体" w:hAnsi="宋体" w:eastAsia="宋体" w:cs="宋体"/>
                <w:color w:val="auto"/>
                <w:szCs w:val="21"/>
              </w:rPr>
              <w:t>技能</w:t>
            </w:r>
            <w:r>
              <w:rPr>
                <w:rFonts w:hint="eastAsia" w:ascii="宋体" w:hAnsi="宋体" w:eastAsia="宋体" w:cs="宋体"/>
                <w:color w:val="auto"/>
                <w:szCs w:val="21"/>
                <w:lang w:eastAsia="zh-CN"/>
              </w:rPr>
              <w:t>）</w:t>
            </w:r>
            <w:r>
              <w:rPr>
                <w:rFonts w:hint="eastAsia" w:ascii="宋体" w:hAnsi="宋体" w:eastAsia="宋体" w:cs="宋体"/>
                <w:color w:val="auto"/>
                <w:szCs w:val="21"/>
              </w:rPr>
              <w:t>课</w:t>
            </w:r>
          </w:p>
        </w:tc>
        <w:tc>
          <w:tcPr>
            <w:tcW w:w="2265" w:type="dxa"/>
            <w:tcBorders>
              <w:top w:val="single" w:color="auto" w:sz="2" w:space="0"/>
              <w:left w:val="single" w:color="auto" w:sz="2" w:space="0"/>
              <w:bottom w:val="single" w:color="auto" w:sz="2" w:space="0"/>
              <w:right w:val="single" w:color="auto" w:sz="2"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rPr>
              <w:t>职业描述（岗位）</w:t>
            </w:r>
          </w:p>
        </w:tc>
        <w:tc>
          <w:tcPr>
            <w:tcW w:w="2922" w:type="dxa"/>
            <w:tcBorders>
              <w:top w:val="single" w:color="auto" w:sz="2" w:space="0"/>
              <w:left w:val="single" w:color="auto" w:sz="2" w:space="0"/>
              <w:bottom w:val="single" w:color="auto" w:sz="2"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szCs w:val="21"/>
              </w:rPr>
              <w:t>电子线路、电子产品的设计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283" w:type="dxa"/>
            <w:gridSpan w:val="4"/>
            <w:tcBorders>
              <w:top w:val="single" w:color="auto" w:sz="2" w:space="0"/>
              <w:bottom w:val="single" w:color="auto" w:sz="2" w:space="0"/>
            </w:tcBorders>
            <w:noWrap w:val="0"/>
            <w:vAlign w:val="center"/>
          </w:tcPr>
          <w:p>
            <w:pPr>
              <w:spacing w:line="360" w:lineRule="auto"/>
              <w:rPr>
                <w:rFonts w:hint="eastAsia" w:ascii="宋体" w:hAnsi="宋体" w:eastAsia="宋体" w:cs="宋体"/>
                <w:color w:val="auto"/>
                <w:szCs w:val="21"/>
              </w:rPr>
            </w:pPr>
            <w:r>
              <w:rPr>
                <w:rFonts w:hint="eastAsia" w:ascii="宋体" w:hAnsi="宋体" w:eastAsia="宋体" w:cs="宋体"/>
                <w:color w:val="auto"/>
                <w:szCs w:val="21"/>
              </w:rPr>
              <w:t>能力描述（知识、技能、素质）：</w:t>
            </w:r>
          </w:p>
          <w:p>
            <w:pPr>
              <w:spacing w:line="360" w:lineRule="auto"/>
              <w:rPr>
                <w:rFonts w:hint="eastAsia" w:ascii="宋体" w:hAnsi="宋体" w:eastAsia="宋体" w:cs="宋体"/>
                <w:color w:val="auto"/>
                <w:szCs w:val="21"/>
              </w:rPr>
            </w:pPr>
            <w:r>
              <w:rPr>
                <w:rFonts w:hint="eastAsia" w:ascii="宋体" w:hAnsi="宋体" w:eastAsia="宋体" w:cs="宋体"/>
                <w:color w:val="auto"/>
                <w:szCs w:val="21"/>
              </w:rPr>
              <w:t>知识结构：</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通过数制的学习，学生了解在电路中有各种数制；通过门电路的章节学习，识别基本电路中各种元器件，学生掌握电路的基本组成部分和表示方法，掌握电路化简的方法。掌握组合逻辑电路的分析与设计和时序逻辑电路的分析与设计；掌握常见电路的结构原理及其扩展应用，能够根据实际情况选择合适的电子元器件，能熟练掌握数字电路中常用仪器仪表的使用；</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（2）会分析较复杂数字逻辑电路的逻辑功能；能分析和排除数字逻辑电路中出现的故障；</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（3）能根据工作要求，完成简单数字逻辑电路的设计； 能画出所设计的数字逻辑电路的电原理图，能列出所设计电路的元器件清单，会写所设计电路的测试说明。</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能力结构：</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（1）计划能力：能根据实际需求确定设备、器件及预计损耗；能按照网络工程的要求制定工作计划并实施；根据需要可灵活调整计划；</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（2）学习能力：能对工作中设计的知识和技能进行学习；利用专业书籍、工具书和网络等渠道获得帮助信息；在工作中获得工作过程增长实际经验。</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（3）解决问题能力：能解决工作工程中遇到的一些实际问题；</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（4）创新能力：根据已有的知识和技能进行创新性设计；</w:t>
            </w:r>
          </w:p>
          <w:p>
            <w:pPr>
              <w:spacing w:line="360" w:lineRule="auto"/>
              <w:rPr>
                <w:rFonts w:hint="eastAsia" w:ascii="宋体" w:hAnsi="宋体" w:eastAsia="宋体" w:cs="宋体"/>
                <w:color w:val="auto"/>
                <w:szCs w:val="21"/>
              </w:rPr>
            </w:pPr>
            <w:r>
              <w:rPr>
                <w:rFonts w:hint="eastAsia" w:ascii="宋体" w:hAnsi="宋体" w:eastAsia="宋体" w:cs="宋体"/>
                <w:color w:val="auto"/>
                <w:szCs w:val="21"/>
              </w:rPr>
              <w:t>素质结构：</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（1）情感态度：在工作中始终具有积极向上的工作和学习态度；</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（2）交往能力：与其他成员进行人及交往、思想沟通、获取信息；诚信、可靠；</w:t>
            </w:r>
          </w:p>
          <w:p>
            <w:pPr>
              <w:spacing w:line="400" w:lineRule="exact"/>
              <w:ind w:firstLine="420" w:firstLineChars="200"/>
              <w:rPr>
                <w:rFonts w:hint="eastAsia" w:ascii="宋体" w:hAnsi="宋体" w:eastAsia="宋体" w:cs="宋体"/>
                <w:color w:val="auto"/>
              </w:rPr>
            </w:pPr>
            <w:r>
              <w:rPr>
                <w:rFonts w:hint="eastAsia" w:ascii="宋体" w:hAnsi="宋体" w:eastAsia="宋体" w:cs="宋体"/>
                <w:color w:val="auto"/>
                <w:szCs w:val="21"/>
              </w:rPr>
              <w:t>（3）协作能力：具有责任心；具有小组协作能力。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17" w:hRule="atLeast"/>
          <w:jc w:val="center"/>
        </w:trPr>
        <w:tc>
          <w:tcPr>
            <w:tcW w:w="9283" w:type="dxa"/>
            <w:gridSpan w:val="4"/>
            <w:tcBorders>
              <w:top w:val="single" w:color="auto" w:sz="2" w:space="0"/>
              <w:bottom w:val="single" w:color="auto" w:sz="2"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rPr>
            </w:pPr>
            <w:r>
              <w:rPr>
                <w:rFonts w:hint="eastAsia" w:ascii="宋体" w:hAnsi="宋体" w:eastAsia="宋体" w:cs="宋体"/>
                <w:color w:val="auto"/>
              </w:rPr>
              <w:t>课程内容：</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szCs w:val="21"/>
              </w:rPr>
              <w:t>掌握数字逻辑的基本概念、基本定律，了解逻辑门电路的组成及应用逻辑电路处理逻辑问题。使学生掌握组合逻辑电路和时序逻辑电路的特点，原理和应用。了解其集成逻辑电路的特点并掌握集成逻辑电路的应用。了解数/模转换器、模/数转换器及脉冲波形的产生与整形的基本原理并掌握其集成逻辑电路的应用。掌握常用逻辑电路的工作原理、基本特性及主要参数，学会基本测量技术方法并具有设计简单逻辑电路的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283" w:type="dxa"/>
            <w:gridSpan w:val="4"/>
            <w:tcBorders>
              <w:top w:val="single" w:color="auto" w:sz="2" w:space="0"/>
              <w:bottom w:val="single" w:color="auto" w:sz="2" w:space="0"/>
            </w:tcBorders>
            <w:noWrap w:val="0"/>
            <w:vAlign w:val="center"/>
          </w:tcPr>
          <w:p>
            <w:pPr>
              <w:spacing w:line="400" w:lineRule="exact"/>
              <w:rPr>
                <w:rFonts w:hint="eastAsia" w:ascii="宋体" w:hAnsi="宋体" w:eastAsia="宋体" w:cs="宋体"/>
                <w:color w:val="auto"/>
              </w:rPr>
            </w:pPr>
            <w:r>
              <w:rPr>
                <w:rFonts w:hint="eastAsia" w:ascii="宋体" w:hAnsi="宋体" w:eastAsia="宋体" w:cs="宋体"/>
                <w:color w:val="auto"/>
              </w:rPr>
              <w:t>学习组织形式与方法：</w:t>
            </w:r>
          </w:p>
          <w:p>
            <w:pPr>
              <w:spacing w:line="360" w:lineRule="auto"/>
              <w:ind w:left="105" w:leftChars="50" w:right="105" w:rightChars="50" w:firstLine="420" w:firstLineChars="200"/>
              <w:rPr>
                <w:rFonts w:hint="eastAsia" w:ascii="宋体" w:hAnsi="宋体" w:eastAsia="宋体" w:cs="宋体"/>
                <w:color w:val="auto"/>
                <w:szCs w:val="21"/>
              </w:rPr>
            </w:pPr>
            <w:r>
              <w:rPr>
                <w:rFonts w:hint="eastAsia" w:ascii="宋体" w:hAnsi="宋体" w:eastAsia="宋体" w:cs="宋体"/>
                <w:color w:val="auto"/>
                <w:szCs w:val="21"/>
              </w:rPr>
              <w:t>组织形式：本课程将理论课程和实训实践课程进行了结合，教学过程采用教学做一体化教学模式。建立起基础性-综合性-设计性三个能力层次，并此基础上开设了课程设计，将理论与设计融为一体，提高运用所学知识进行设计的能力，锻炼了学生分析问题、解决问题的应用能力。</w:t>
            </w:r>
          </w:p>
          <w:p>
            <w:pPr>
              <w:spacing w:line="400" w:lineRule="exact"/>
              <w:ind w:firstLine="420" w:firstLineChars="200"/>
              <w:rPr>
                <w:rFonts w:hint="eastAsia" w:ascii="宋体" w:hAnsi="宋体" w:eastAsia="宋体" w:cs="宋体"/>
                <w:color w:val="auto"/>
              </w:rPr>
            </w:pPr>
            <w:r>
              <w:rPr>
                <w:rFonts w:hint="eastAsia" w:ascii="宋体" w:hAnsi="宋体" w:eastAsia="宋体" w:cs="宋体"/>
                <w:color w:val="auto"/>
                <w:szCs w:val="21"/>
              </w:rPr>
              <w:t>教学方法：利用教学课件、教学录像、仿真软件等；采用直观演示法、实训探究法、集体讨论法等；利用校内实训基地进行实操训练等教学手段，注重激发学生的学习兴趣；充分利用现代信息技术，完成了课程相关的电子资源，逐步完善和充实了网络教学，使学生的学习不再局限于课堂，促进学生对知识的理解和掌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9283" w:type="dxa"/>
            <w:gridSpan w:val="4"/>
            <w:tcBorders>
              <w:top w:val="single" w:color="auto" w:sz="2" w:space="0"/>
            </w:tcBorders>
            <w:noWrap w:val="0"/>
            <w:vAlign w:val="center"/>
          </w:tcPr>
          <w:p>
            <w:pPr>
              <w:spacing w:line="400" w:lineRule="exact"/>
              <w:rPr>
                <w:rFonts w:hint="eastAsia" w:ascii="宋体" w:hAnsi="宋体" w:eastAsia="宋体" w:cs="宋体"/>
                <w:color w:val="auto"/>
              </w:rPr>
            </w:pPr>
          </w:p>
          <w:p>
            <w:pPr>
              <w:spacing w:line="400" w:lineRule="exact"/>
              <w:rPr>
                <w:rFonts w:hint="eastAsia" w:ascii="宋体" w:hAnsi="宋体" w:eastAsia="宋体" w:cs="宋体"/>
                <w:color w:val="auto"/>
              </w:rPr>
            </w:pPr>
            <w:r>
              <w:rPr>
                <w:rFonts w:hint="eastAsia" w:ascii="宋体" w:hAnsi="宋体" w:eastAsia="宋体" w:cs="宋体"/>
                <w:color w:val="auto"/>
              </w:rPr>
              <w:t>课程考核方式与要求：</w:t>
            </w:r>
          </w:p>
          <w:p>
            <w:pPr>
              <w:spacing w:line="400" w:lineRule="exact"/>
              <w:ind w:firstLine="420" w:firstLineChars="200"/>
              <w:rPr>
                <w:rFonts w:hint="eastAsia" w:ascii="宋体" w:hAnsi="宋体" w:eastAsia="宋体" w:cs="宋体"/>
                <w:color w:val="auto"/>
              </w:rPr>
            </w:pPr>
            <w:r>
              <w:rPr>
                <w:rFonts w:hint="eastAsia" w:ascii="宋体" w:hAnsi="宋体" w:eastAsia="宋体" w:cs="宋体"/>
                <w:color w:val="auto"/>
              </w:rPr>
              <w:t xml:space="preserve">本课程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spacing w:line="360" w:lineRule="auto"/>
              <w:ind w:left="105" w:leftChars="50" w:right="105" w:rightChars="50" w:firstLine="420" w:firstLineChars="200"/>
              <w:rPr>
                <w:rFonts w:hint="eastAsia" w:ascii="宋体" w:hAnsi="宋体" w:eastAsia="宋体" w:cs="宋体"/>
                <w:color w:val="auto"/>
              </w:rPr>
            </w:pPr>
            <w:r>
              <w:rPr>
                <w:rFonts w:hint="eastAsia" w:ascii="宋体" w:hAnsi="宋体" w:eastAsia="宋体" w:cs="宋体"/>
                <w:color w:val="auto"/>
              </w:rPr>
              <w:t>课程考核要求：</w:t>
            </w:r>
          </w:p>
          <w:p>
            <w:pPr>
              <w:spacing w:line="360" w:lineRule="auto"/>
              <w:ind w:left="105" w:leftChars="50" w:right="105" w:rightChars="50" w:firstLine="420" w:firstLineChars="200"/>
              <w:rPr>
                <w:rFonts w:hint="eastAsia" w:ascii="宋体" w:hAnsi="宋体" w:eastAsia="宋体" w:cs="宋体"/>
                <w:color w:val="auto"/>
              </w:rPr>
            </w:pPr>
            <w:r>
              <w:rPr>
                <w:rFonts w:hint="eastAsia" w:ascii="宋体" w:hAnsi="宋体" w:eastAsia="宋体" w:cs="宋体"/>
                <w:color w:val="auto"/>
              </w:rPr>
              <w:t>课程成绩 = 平时成绩+实验成绩+期末考试成绩</w:t>
            </w:r>
          </w:p>
          <w:p>
            <w:pPr>
              <w:spacing w:line="360" w:lineRule="auto"/>
              <w:ind w:left="105" w:leftChars="50" w:right="105" w:rightChars="50" w:firstLine="420" w:firstLineChars="200"/>
              <w:rPr>
                <w:rFonts w:hint="eastAsia" w:ascii="宋体" w:hAnsi="宋体" w:eastAsia="宋体" w:cs="宋体"/>
                <w:color w:val="auto"/>
              </w:rPr>
            </w:pPr>
            <w:r>
              <w:rPr>
                <w:rFonts w:hint="eastAsia" w:ascii="宋体" w:hAnsi="宋体" w:eastAsia="宋体" w:cs="宋体"/>
                <w:color w:val="auto"/>
              </w:rPr>
              <w:t>平时成绩 = 课堂综合表现+平时作业+期中考试+平时考勤</w:t>
            </w:r>
          </w:p>
          <w:p>
            <w:pPr>
              <w:spacing w:line="400" w:lineRule="exact"/>
              <w:ind w:firstLine="420" w:firstLineChars="200"/>
              <w:rPr>
                <w:rFonts w:hint="eastAsia" w:ascii="宋体" w:hAnsi="宋体" w:eastAsia="宋体" w:cs="宋体"/>
                <w:color w:val="auto"/>
              </w:rPr>
            </w:pPr>
            <w:r>
              <w:rPr>
                <w:rFonts w:hint="eastAsia" w:ascii="宋体" w:hAnsi="宋体" w:eastAsia="宋体" w:cs="宋体"/>
                <w:color w:val="auto"/>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完成实训项目并派出代表上台讲解，检验学生的学习效果；实习成绩主要是学生的是实验成绩重点考核学生动手操作能力。</w:t>
            </w:r>
          </w:p>
        </w:tc>
      </w:tr>
    </w:tbl>
    <w:p>
      <w:pPr>
        <w:rPr>
          <w:color w:val="auto"/>
        </w:rPr>
      </w:pPr>
    </w:p>
    <w:p>
      <w:pPr>
        <w:jc w:val="center"/>
        <w:rPr>
          <w:rFonts w:asciiTheme="minorEastAsia" w:hAnsiTheme="minorEastAsia" w:eastAsiaTheme="minorEastAsia"/>
          <w:color w:val="auto"/>
        </w:rPr>
      </w:pPr>
      <w:r>
        <w:rPr>
          <w:rFonts w:hint="eastAsia" w:ascii="宋体" w:hAnsi="宋体" w:eastAsia="宋体" w:cs="宋体"/>
          <w:color w:val="auto"/>
          <w:lang w:eastAsia="zh-CN"/>
        </w:rPr>
        <w:t>五年制</w:t>
      </w:r>
      <w:r>
        <w:rPr>
          <w:rFonts w:hint="eastAsia" w:ascii="宋体" w:hAnsi="宋体" w:eastAsia="宋体" w:cs="宋体"/>
          <w:color w:val="auto"/>
        </w:rPr>
        <w:t>机电</w:t>
      </w:r>
      <w:r>
        <w:rPr>
          <w:rFonts w:hint="eastAsia" w:asciiTheme="minorEastAsia" w:hAnsiTheme="minorEastAsia" w:eastAsiaTheme="minorEastAsia"/>
          <w:color w:val="auto"/>
        </w:rPr>
        <w:t>一体化技术专业核心课程描述（</w:t>
      </w:r>
      <w:r>
        <w:rPr>
          <w:rFonts w:hint="eastAsia" w:asciiTheme="minorEastAsia" w:hAnsiTheme="minorEastAsia" w:eastAsiaTheme="minorEastAsia"/>
          <w:color w:val="auto"/>
          <w:lang w:val="en-US" w:eastAsia="zh-CN"/>
        </w:rPr>
        <w:t>6</w:t>
      </w:r>
      <w:r>
        <w:rPr>
          <w:rFonts w:asciiTheme="minorEastAsia" w:hAnsiTheme="minorEastAsia" w:eastAsiaTheme="minorEastAsia"/>
          <w:color w:val="auto"/>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1920"/>
        <w:gridCol w:w="2430"/>
        <w:gridCol w:w="2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rPr>
              <w:t>课程名称</w:t>
            </w: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lang w:eastAsia="zh-CN"/>
              </w:rPr>
            </w:pPr>
            <w:r>
              <w:rPr>
                <w:rFonts w:hint="eastAsia" w:ascii="宋体" w:hAnsi="宋体" w:eastAsia="宋体" w:cs="宋体"/>
                <w:color w:val="auto"/>
                <w:szCs w:val="21"/>
                <w:lang w:eastAsia="zh-CN"/>
              </w:rPr>
              <w:t>模拟电子技术</w:t>
            </w:r>
          </w:p>
        </w:tc>
        <w:tc>
          <w:tcPr>
            <w:tcW w:w="243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rPr>
              <w:t>计划课时</w:t>
            </w:r>
          </w:p>
        </w:tc>
        <w:tc>
          <w:tcPr>
            <w:tcW w:w="2876"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rPr>
              <w:t>课程类型</w:t>
            </w:r>
          </w:p>
        </w:tc>
        <w:tc>
          <w:tcPr>
            <w:tcW w:w="192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szCs w:val="21"/>
              </w:rPr>
              <w:t>专业</w:t>
            </w:r>
            <w:r>
              <w:rPr>
                <w:rFonts w:hint="eastAsia" w:ascii="宋体" w:hAnsi="宋体" w:eastAsia="宋体" w:cs="宋体"/>
                <w:color w:val="auto"/>
                <w:szCs w:val="21"/>
                <w:lang w:eastAsia="zh-CN"/>
              </w:rPr>
              <w:t>（</w:t>
            </w:r>
            <w:r>
              <w:rPr>
                <w:rFonts w:hint="eastAsia" w:ascii="宋体" w:hAnsi="宋体" w:eastAsia="宋体" w:cs="宋体"/>
                <w:color w:val="auto"/>
                <w:szCs w:val="21"/>
              </w:rPr>
              <w:t>技能</w:t>
            </w:r>
            <w:r>
              <w:rPr>
                <w:rFonts w:hint="eastAsia" w:ascii="宋体" w:hAnsi="宋体" w:eastAsia="宋体" w:cs="宋体"/>
                <w:color w:val="auto"/>
                <w:szCs w:val="21"/>
                <w:lang w:eastAsia="zh-CN"/>
              </w:rPr>
              <w:t>）</w:t>
            </w:r>
            <w:r>
              <w:rPr>
                <w:rFonts w:hint="eastAsia" w:ascii="宋体" w:hAnsi="宋体" w:eastAsia="宋体" w:cs="宋体"/>
                <w:color w:val="auto"/>
                <w:szCs w:val="21"/>
              </w:rPr>
              <w:t>课</w:t>
            </w:r>
          </w:p>
        </w:tc>
        <w:tc>
          <w:tcPr>
            <w:tcW w:w="243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rPr>
              <w:t>职业描述（岗位）</w:t>
            </w:r>
          </w:p>
        </w:tc>
        <w:tc>
          <w:tcPr>
            <w:tcW w:w="2876"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rPr>
            </w:pPr>
            <w:r>
              <w:rPr>
                <w:rFonts w:hint="eastAsia" w:ascii="宋体" w:hAnsi="宋体" w:eastAsia="宋体" w:cs="宋体"/>
                <w:color w:val="auto"/>
                <w:sz w:val="21"/>
                <w:szCs w:val="21"/>
                <w:highlight w:val="none"/>
              </w:rPr>
              <w:t>电子线路、电子产品的设计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9305"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能力描述（知识、技能、素质）：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知识结构：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（1）知道模拟电子技术中的基本概念和基本原理；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（2）知道基本电子器件的外特性，电子电路的性能特点和应用；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（3）知道常用电子电路的基本原理；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（4）知道选择电子元器件所依据的参数；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（5）知道分析电子电路的常见方法；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（6）知道排除电子电路故障的常用方法；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（7）知道设计简单电路的常用方法。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能力结构：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（1）会使用常见电子仪器；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（2）会准确选择电子元器件；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（3）具有各种电子手册及资料的检索与阅读能力，能阅读英语技术资料；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（4）具有电子电路识图与分析能力；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（5）利用各种工具进行电路安装与焊接的能力；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（6）具有电路测试方案设计能力和测试数据分析能力；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（7）利用各种仪表与工具，熟练排除电路故障的能力；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（8）能分析客户产品要求，细化产品的功能和技术指标，设计简单电路或单元电路。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素质结构：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（1）培养学生的沟通能力及团队协作精神；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（2）培养学生良好的职业道德；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（3）形成学生勇于创新、敬业乐业的工作作风；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（4）树立学生的质量意识、安全意识；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highlight w:val="none"/>
              </w:rPr>
              <w:t>（5）养成学生社会责任心、环保意识。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9305"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课程内容：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highlight w:val="none"/>
              </w:rPr>
              <w:t>本课程主要讲述模拟电子技术中的基本概念和基本原理；基本电子器件的外特性，电子电路的性能特点和应用；常用电子电路的基本原理；选择电子元器件所依据的参数；分析电子电路的常见方法；设计简单电路的常用方法等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305"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学习组织形式与方法：</w:t>
            </w:r>
          </w:p>
          <w:p>
            <w:pPr>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形式：本课程将理论课程和实训实践课程进行了结合，教学过程采用教学做一体化教学模式。建立起基础性-综合性-设计性三个能力层次，并此基础上开设了课程设计，将理论与设计融为一体，提高运用所学知识进行设计的能力，锻炼了学生分析问题、解决问题的应用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highlight w:val="none"/>
              </w:rPr>
              <w:t>教学方法：利用教学课件、教学录像、仿真软件等；采用直观演示法、实训探究法、集体讨论法等；利用校内实训基地进行实操训练等教学手段，注重激发学生的学习兴趣；充分利用现代信息技术，完成了课程相关的电子资源，逐步完善和充实了网络教学，使学生的学习不再局限于课堂，促进学生对知识的理解和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9305"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课程考核方式与要求：</w:t>
            </w:r>
          </w:p>
          <w:p>
            <w:pPr>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本课程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课程考核要求：</w:t>
            </w:r>
          </w:p>
          <w:p>
            <w:pPr>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课程成绩 = 平时成绩+实验成绩+期末考试成绩</w:t>
            </w:r>
          </w:p>
          <w:p>
            <w:pPr>
              <w:keepNext w:val="0"/>
              <w:keepLines w:val="0"/>
              <w:pageBreakBefore w:val="0"/>
              <w:widowControl w:val="0"/>
              <w:kinsoku/>
              <w:wordWrap/>
              <w:overflowPunct/>
              <w:topLinePunct w:val="0"/>
              <w:autoSpaceDE/>
              <w:autoSpaceDN/>
              <w:bidi w:val="0"/>
              <w:adjustRightInd/>
              <w:snapToGrid/>
              <w:spacing w:line="360" w:lineRule="auto"/>
              <w:ind w:left="105" w:leftChars="50" w:right="105" w:rightChars="5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平时成绩 = 课堂综合表现+平时作业+期中考试+平时考勤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完成实训项目并派出代表上台讲解，检验学生的学习效果；实习成绩主要是学生的是实验成绩重点考核学生动手操作能力。</w:t>
            </w:r>
          </w:p>
        </w:tc>
      </w:tr>
    </w:tbl>
    <w:p>
      <w:pPr>
        <w:jc w:val="center"/>
        <w:rPr>
          <w:rFonts w:hint="eastAsia" w:ascii="宋体" w:hAnsi="宋体" w:eastAsia="宋体" w:cs="宋体"/>
          <w:color w:val="auto"/>
          <w:lang w:eastAsia="zh-CN"/>
        </w:rPr>
      </w:pPr>
    </w:p>
    <w:p>
      <w:pPr>
        <w:jc w:val="center"/>
        <w:rPr>
          <w:rFonts w:asciiTheme="minorEastAsia" w:hAnsiTheme="minorEastAsia" w:eastAsiaTheme="minorEastAsia"/>
          <w:color w:val="auto"/>
        </w:rPr>
      </w:pPr>
      <w:r>
        <w:rPr>
          <w:rFonts w:hint="eastAsia" w:ascii="宋体" w:hAnsi="宋体" w:eastAsia="宋体" w:cs="宋体"/>
          <w:color w:val="auto"/>
          <w:lang w:eastAsia="zh-CN"/>
        </w:rPr>
        <w:t>五年制</w:t>
      </w:r>
      <w:r>
        <w:rPr>
          <w:rFonts w:hint="eastAsia" w:ascii="宋体" w:hAnsi="宋体" w:eastAsia="宋体" w:cs="宋体"/>
          <w:color w:val="auto"/>
        </w:rPr>
        <w:t>机电</w:t>
      </w:r>
      <w:r>
        <w:rPr>
          <w:rFonts w:hint="eastAsia" w:asciiTheme="minorEastAsia" w:hAnsiTheme="minorEastAsia" w:eastAsiaTheme="minorEastAsia"/>
          <w:color w:val="auto"/>
        </w:rPr>
        <w:t>一体化技术专业核心课程描述（</w:t>
      </w:r>
      <w:r>
        <w:rPr>
          <w:rFonts w:hint="eastAsia" w:asciiTheme="minorEastAsia" w:hAnsiTheme="minorEastAsia" w:eastAsiaTheme="minorEastAsia"/>
          <w:color w:val="auto"/>
          <w:lang w:val="en-US" w:eastAsia="zh-CN"/>
        </w:rPr>
        <w:t>7</w:t>
      </w:r>
      <w:r>
        <w:rPr>
          <w:rFonts w:asciiTheme="minorEastAsia" w:hAnsiTheme="minorEastAsia" w:eastAsiaTheme="minorEastAsia"/>
          <w:color w:val="auto"/>
        </w:rPr>
        <w:t>）</w:t>
      </w:r>
    </w:p>
    <w:tbl>
      <w:tblPr>
        <w:tblStyle w:val="12"/>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3054"/>
        <w:gridCol w:w="2079"/>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highlight w:val="yellow"/>
              </w:rPr>
            </w:pPr>
            <w:r>
              <w:rPr>
                <w:rFonts w:hint="eastAsia" w:ascii="宋体" w:hAnsi="宋体" w:eastAsia="宋体" w:cs="宋体"/>
                <w:color w:val="auto"/>
                <w:szCs w:val="21"/>
              </w:rPr>
              <w:t>课程名称</w:t>
            </w:r>
          </w:p>
        </w:tc>
        <w:tc>
          <w:tcPr>
            <w:tcW w:w="3054"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rPr>
            </w:pPr>
            <w:r>
              <w:rPr>
                <w:rFonts w:hint="eastAsia" w:ascii="宋体" w:hAnsi="宋体" w:eastAsia="宋体" w:cs="宋体"/>
                <w:color w:val="auto"/>
                <w:szCs w:val="21"/>
              </w:rPr>
              <w:t>工厂电气控制技术</w:t>
            </w:r>
          </w:p>
        </w:tc>
        <w:tc>
          <w:tcPr>
            <w:tcW w:w="207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rPr>
            </w:pPr>
            <w:r>
              <w:rPr>
                <w:rFonts w:hint="eastAsia" w:ascii="宋体" w:hAnsi="宋体" w:eastAsia="宋体" w:cs="宋体"/>
                <w:color w:val="auto"/>
                <w:szCs w:val="21"/>
              </w:rPr>
              <w:t>计划课时</w:t>
            </w:r>
          </w:p>
        </w:tc>
        <w:tc>
          <w:tcPr>
            <w:tcW w:w="311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rPr>
            </w:pPr>
            <w:r>
              <w:rPr>
                <w:rFonts w:hint="eastAsia" w:ascii="宋体" w:hAnsi="宋体" w:eastAsia="宋体" w:cs="宋体"/>
                <w:color w:val="auto"/>
                <w:szCs w:val="21"/>
              </w:rPr>
              <w:t>课程类型</w:t>
            </w:r>
          </w:p>
        </w:tc>
        <w:tc>
          <w:tcPr>
            <w:tcW w:w="3054"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rPr>
            </w:pPr>
            <w:r>
              <w:rPr>
                <w:rFonts w:hint="eastAsia" w:ascii="宋体" w:hAnsi="宋体" w:eastAsia="宋体" w:cs="宋体"/>
                <w:color w:val="auto"/>
                <w:szCs w:val="21"/>
              </w:rPr>
              <w:t>专业（技能）课</w:t>
            </w:r>
          </w:p>
        </w:tc>
        <w:tc>
          <w:tcPr>
            <w:tcW w:w="207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职业描述（岗位）</w:t>
            </w:r>
          </w:p>
        </w:tc>
        <w:tc>
          <w:tcPr>
            <w:tcW w:w="311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color w:val="auto"/>
                <w:szCs w:val="21"/>
              </w:rPr>
            </w:pPr>
            <w:r>
              <w:rPr>
                <w:rFonts w:hint="eastAsia" w:ascii="宋体" w:hAnsi="宋体" w:eastAsia="宋体" w:cs="宋体"/>
                <w:color w:val="auto"/>
                <w:kern w:val="0"/>
              </w:rPr>
              <w:t>电气设备设计维护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355" w:type="dxa"/>
            <w:gridSpan w:val="4"/>
            <w:noWrap w:val="0"/>
            <w:vAlign w:val="center"/>
          </w:tcPr>
          <w:p>
            <w:pPr>
              <w:pStyle w:val="41"/>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eastAsia="宋体"/>
                <w:color w:val="auto"/>
                <w:sz w:val="21"/>
                <w:szCs w:val="21"/>
              </w:rPr>
            </w:pPr>
            <w:r>
              <w:rPr>
                <w:rFonts w:eastAsia="宋体"/>
                <w:color w:val="auto"/>
                <w:sz w:val="21"/>
                <w:szCs w:val="21"/>
              </w:rPr>
              <w:t>能力描述（知识、技能</w:t>
            </w:r>
            <w:r>
              <w:rPr>
                <w:rFonts w:hint="eastAsia" w:eastAsia="宋体"/>
                <w:color w:val="auto"/>
                <w:sz w:val="21"/>
                <w:szCs w:val="21"/>
              </w:rPr>
              <w:t>、</w:t>
            </w:r>
            <w:r>
              <w:rPr>
                <w:rFonts w:eastAsia="宋体"/>
                <w:color w:val="auto"/>
                <w:sz w:val="21"/>
                <w:szCs w:val="21"/>
              </w:rPr>
              <w:t>素质）：</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ascii="宋体" w:hAnsi="宋体" w:eastAsia="宋体" w:cs="宋体"/>
                <w:color w:val="auto"/>
                <w:szCs w:val="21"/>
              </w:rPr>
              <w:t>知识结构：</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zCs w:val="21"/>
              </w:rPr>
            </w:pPr>
            <w:r>
              <w:rPr>
                <w:rFonts w:hint="eastAsia" w:ascii="宋体" w:hAnsi="宋体" w:eastAsia="宋体" w:cs="宋体"/>
                <w:color w:val="auto"/>
                <w:szCs w:val="21"/>
              </w:rPr>
              <w:t>(1)掌握电机控制的基本知识与发展，从而使学生在未来的工作实践中能够把握该项技术的发展和应用趋势，更好地服务其专业工作。</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(2)掌握常用低压电器的功能、结构、原理、选用与维修方法</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zCs w:val="21"/>
              </w:rPr>
            </w:pPr>
            <w:r>
              <w:rPr>
                <w:rFonts w:hint="eastAsia" w:ascii="宋体" w:hAnsi="宋体" w:eastAsia="宋体" w:cs="宋体"/>
                <w:color w:val="auto"/>
                <w:szCs w:val="21"/>
              </w:rPr>
              <w:t>(3)掌握企业常用电动机控制电路的工作原理，并熟练进行安装、调试与维修。</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(4)掌握典型机床的电气控制系统的工作原理，并熟练进行安装、调试与维修。</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zCs w:val="21"/>
              </w:rPr>
            </w:pPr>
            <w:r>
              <w:rPr>
                <w:rFonts w:hint="eastAsia" w:ascii="宋体" w:hAnsi="宋体" w:eastAsia="宋体" w:cs="宋体"/>
                <w:color w:val="auto"/>
                <w:szCs w:val="21"/>
              </w:rPr>
              <w:t>(5) 掌握起重设备电气控制系统的工作原理，并熟练进行安装、调试与维修。</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zCs w:val="21"/>
              </w:rPr>
            </w:pPr>
            <w:r>
              <w:rPr>
                <w:rFonts w:ascii="宋体" w:hAnsi="宋体" w:eastAsia="宋体" w:cs="宋体"/>
                <w:color w:val="auto"/>
                <w:szCs w:val="21"/>
              </w:rPr>
              <w:t>能力结构：</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zCs w:val="21"/>
              </w:rPr>
            </w:pPr>
            <w:r>
              <w:rPr>
                <w:rFonts w:hint="eastAsia" w:ascii="宋体" w:hAnsi="宋体" w:eastAsia="宋体" w:cs="宋体"/>
                <w:color w:val="auto"/>
                <w:szCs w:val="21"/>
              </w:rPr>
              <w:t>(1)通过理论实践的学习，使学生获得较强的实践动手能力，使学生具备必要的基本知识，具有一定的资料收集整理能力制定、实施工作计划和自我学习的能力。。</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zCs w:val="21"/>
              </w:rPr>
            </w:pPr>
            <w:r>
              <w:rPr>
                <w:rFonts w:hint="eastAsia" w:ascii="宋体" w:hAnsi="宋体" w:eastAsia="宋体" w:cs="宋体"/>
                <w:color w:val="auto"/>
                <w:szCs w:val="21"/>
              </w:rPr>
              <w:t>(2)通过对电机及控制方法的认识和深刻领会，以及教学实训过程中创新方法的训练，培养学生提出问题、独立分析问题、解决问题和技术创新的能力，使学生养成良好的思维习惯，掌握基本的思考与设计的方法，在未来的工作中敢于创新、善于创新。</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(3)在技能训练中，注意培养爱护工具和设备、安全文明生产的好习惯，严格执行电工安全操作规程。</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素质结构：</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（1）能够独立思考，自主完成项目任务；</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（2）具有沟通能力及团队协作精神；</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（3）善于总结经验，有创新意识；</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szCs w:val="21"/>
              </w:rPr>
            </w:pPr>
            <w:r>
              <w:rPr>
                <w:rFonts w:hint="eastAsia" w:ascii="宋体" w:hAnsi="宋体" w:eastAsia="宋体" w:cs="宋体"/>
                <w:color w:val="auto"/>
                <w:szCs w:val="21"/>
              </w:rPr>
              <w:t>（4）对从事机电气控制技术工作，充满热情。</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color w:val="auto"/>
                <w:sz w:val="18"/>
                <w:szCs w:val="18"/>
              </w:rPr>
            </w:pPr>
            <w:r>
              <w:rPr>
                <w:rFonts w:ascii="宋体" w:hAnsi="宋体" w:eastAsia="宋体" w:cs="宋体"/>
                <w:color w:val="auto"/>
                <w:szCs w:val="21"/>
              </w:rPr>
              <w:t>（5）</w:t>
            </w:r>
            <w:r>
              <w:rPr>
                <w:rFonts w:hint="eastAsia" w:ascii="宋体" w:hAnsi="宋体" w:eastAsia="宋体" w:cs="宋体"/>
                <w:color w:val="auto"/>
                <w:szCs w:val="21"/>
              </w:rPr>
              <w:t>有较强的求知欲，乐于、善于使用所学电气控制技术解决生产实际问题。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55" w:type="dxa"/>
            <w:gridSpan w:val="4"/>
            <w:noWrap w:val="0"/>
            <w:vAlign w:val="center"/>
          </w:tcPr>
          <w:p>
            <w:pPr>
              <w:pStyle w:val="41"/>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eastAsia="宋体"/>
                <w:color w:val="auto"/>
                <w:sz w:val="21"/>
                <w:szCs w:val="21"/>
              </w:rPr>
            </w:pPr>
            <w:r>
              <w:rPr>
                <w:rFonts w:eastAsia="宋体"/>
                <w:color w:val="auto"/>
                <w:sz w:val="21"/>
                <w:szCs w:val="21"/>
              </w:rPr>
              <w:t>课程内容：</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（1）掌握各种低压电器的工作原理、结构、主要技术参数、型号及含义、选择方法、故障现象及引起原因和解决方法</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（2）掌握电气控制系统绘图的基本规则及阅读方法、标注方法</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（3）掌握常用电机控制线路的分析和设计</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（4）常用各种机床电气控制线路的分析</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color w:val="auto"/>
                <w:szCs w:val="21"/>
              </w:rPr>
            </w:pPr>
            <w:r>
              <w:rPr>
                <w:rFonts w:ascii="宋体" w:hAnsi="宋体" w:eastAsia="宋体" w:cs="宋体"/>
                <w:color w:val="auto"/>
                <w:szCs w:val="21"/>
              </w:rPr>
              <w:t>（5）</w:t>
            </w:r>
            <w:r>
              <w:rPr>
                <w:rFonts w:hint="eastAsia" w:ascii="宋体" w:hAnsi="宋体" w:eastAsia="宋体" w:cs="宋体"/>
                <w:color w:val="auto"/>
                <w:szCs w:val="21"/>
              </w:rPr>
              <w:t>起重设备控制线路的分析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355" w:type="dxa"/>
            <w:gridSpan w:val="4"/>
            <w:noWrap w:val="0"/>
            <w:vAlign w:val="center"/>
          </w:tcPr>
          <w:p>
            <w:pPr>
              <w:pStyle w:val="41"/>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eastAsia="宋体"/>
                <w:color w:val="auto"/>
                <w:sz w:val="21"/>
                <w:szCs w:val="21"/>
              </w:rPr>
            </w:pPr>
            <w:r>
              <w:rPr>
                <w:rFonts w:eastAsia="宋体"/>
                <w:color w:val="auto"/>
                <w:sz w:val="21"/>
                <w:szCs w:val="21"/>
              </w:rPr>
              <w:t>学习组织形式与方法：</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本课程将理论课程和实训实践课程进行了结合，教学过程采用教学做一体化。教学过程中，以学生为主体，技能训练项目为载体，学生在教师的引领下，由浅入深，由易到难，学习系统的操作和调试。围绕着充分发挥学生主体作用开展了一系列教学改革工作，不同的学习情境使用不同的教学方法，同时将启发式、自主式、开放式等教学方法运用于教学过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9355" w:type="dxa"/>
            <w:gridSpan w:val="4"/>
            <w:noWrap w:val="0"/>
            <w:vAlign w:val="center"/>
          </w:tcPr>
          <w:p>
            <w:pPr>
              <w:pStyle w:val="41"/>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eastAsia="宋体"/>
                <w:color w:val="auto"/>
                <w:sz w:val="21"/>
                <w:szCs w:val="21"/>
              </w:rPr>
            </w:pPr>
            <w:r>
              <w:rPr>
                <w:rFonts w:eastAsia="宋体"/>
                <w:color w:val="auto"/>
                <w:sz w:val="21"/>
                <w:szCs w:val="21"/>
              </w:rPr>
              <w:t>课程考核方式与要求：</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 xml:space="preserve">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课程考核要求：</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课程成绩 = 平时成绩+过程性考核成绩+终结性考核成绩</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平时成绩=课堂综合表现+平时作业+平时考勤</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color w:val="auto"/>
                <w:szCs w:val="21"/>
              </w:rPr>
            </w:pPr>
            <w:r>
              <w:rPr>
                <w:rFonts w:hint="eastAsia" w:ascii="宋体" w:hAnsi="宋体" w:eastAsia="宋体" w:cs="宋体"/>
                <w:color w:val="auto"/>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下厂实践成绩主要考核学生在企业中应用所学理论联系实际的能力。</w:t>
            </w:r>
          </w:p>
        </w:tc>
      </w:tr>
    </w:tbl>
    <w:p>
      <w:pPr>
        <w:rPr>
          <w:color w:val="auto"/>
        </w:rPr>
      </w:pPr>
    </w:p>
    <w:p>
      <w:pPr>
        <w:jc w:val="center"/>
        <w:rPr>
          <w:rFonts w:asciiTheme="minorEastAsia" w:hAnsiTheme="minorEastAsia" w:eastAsiaTheme="minorEastAsia"/>
          <w:color w:val="auto"/>
        </w:rPr>
      </w:pPr>
      <w:r>
        <w:rPr>
          <w:rFonts w:hint="eastAsia" w:ascii="宋体" w:hAnsi="宋体" w:eastAsia="宋体" w:cs="宋体"/>
          <w:color w:val="auto"/>
          <w:lang w:eastAsia="zh-CN"/>
        </w:rPr>
        <w:t>五年制</w:t>
      </w:r>
      <w:r>
        <w:rPr>
          <w:rFonts w:hint="eastAsia" w:ascii="宋体" w:hAnsi="宋体" w:eastAsia="宋体" w:cs="宋体"/>
          <w:color w:val="auto"/>
        </w:rPr>
        <w:t>机电</w:t>
      </w:r>
      <w:r>
        <w:rPr>
          <w:rFonts w:hint="eastAsia" w:asciiTheme="minorEastAsia" w:hAnsiTheme="minorEastAsia" w:eastAsiaTheme="minorEastAsia"/>
          <w:color w:val="auto"/>
        </w:rPr>
        <w:t>一体化技术专业核心课程描述（</w:t>
      </w:r>
      <w:r>
        <w:rPr>
          <w:rFonts w:hint="eastAsia" w:asciiTheme="minorEastAsia" w:hAnsiTheme="minorEastAsia" w:eastAsiaTheme="minorEastAsia"/>
          <w:color w:val="auto"/>
          <w:lang w:val="en-US" w:eastAsia="zh-CN"/>
        </w:rPr>
        <w:t>8</w:t>
      </w:r>
      <w:r>
        <w:rPr>
          <w:rFonts w:asciiTheme="minorEastAsia" w:hAnsiTheme="minorEastAsia" w:eastAsiaTheme="minorEastAsia"/>
          <w:color w:val="auto"/>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2271"/>
        <w:gridCol w:w="2000"/>
        <w:gridCol w:w="2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课程名称</w:t>
            </w:r>
          </w:p>
        </w:tc>
        <w:tc>
          <w:tcPr>
            <w:tcW w:w="22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单片机</w:t>
            </w:r>
            <w:r>
              <w:rPr>
                <w:rFonts w:hint="eastAsia" w:ascii="宋体" w:hAnsi="宋体" w:eastAsia="宋体" w:cs="宋体"/>
                <w:color w:val="auto"/>
                <w:szCs w:val="21"/>
              </w:rPr>
              <w:t>应用技术</w:t>
            </w:r>
          </w:p>
        </w:tc>
        <w:tc>
          <w:tcPr>
            <w:tcW w:w="20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计划课时</w:t>
            </w:r>
          </w:p>
        </w:tc>
        <w:tc>
          <w:tcPr>
            <w:tcW w:w="240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课程类型</w:t>
            </w:r>
          </w:p>
        </w:tc>
        <w:tc>
          <w:tcPr>
            <w:tcW w:w="227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专业技能课</w:t>
            </w:r>
          </w:p>
        </w:tc>
        <w:tc>
          <w:tcPr>
            <w:tcW w:w="20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职业描述（岗位）</w:t>
            </w:r>
          </w:p>
        </w:tc>
        <w:tc>
          <w:tcPr>
            <w:tcW w:w="240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自动控制系统设计维护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289" w:type="dxa"/>
            <w:gridSpan w:val="4"/>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能力描述（知识、技能、素质）：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知识结构：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（1）掌握51单片机的资源配置；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（2）熟练使用keil、proteus软件；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（3）掌握基本I/O口的控制、定时、中断和串行口的基本应用；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（4）掌握单片机控制键盘、显示、A/D和D/A的应用；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（5）掌握基本模块的C语言程序设计。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能力结构：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（1）会搜集相关器件资料；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（2）进行硬件电路的制作；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（3）进行软件设计和编写；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（4）初步识读单片机控制电路图，并能对所设计的软件和硬件联调。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rPr>
              <w:t>）具有自我学习和自我发展的能力。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rPr>
              <w:t>素质结构：</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rPr>
              <w:t>培养积极、严谨的科学态度和工作作风；</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rPr>
              <w:t>培养参与专业实践活动的热情；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rPr>
            </w:pPr>
            <w:r>
              <w:rPr>
                <w:rFonts w:hint="eastAsia" w:ascii="宋体" w:hAnsi="宋体" w:eastAsia="宋体" w:cs="宋体"/>
                <w:color w:val="auto"/>
                <w:lang w:eastAsia="zh-CN"/>
              </w:rPr>
              <w:t>（</w:t>
            </w:r>
            <w:r>
              <w:rPr>
                <w:rFonts w:hint="eastAsia" w:ascii="宋体" w:hAnsi="宋体" w:eastAsia="宋体" w:cs="宋体"/>
                <w:color w:val="auto"/>
                <w:lang w:val="en-US" w:eastAsia="zh-CN"/>
              </w:rPr>
              <w:t>3</w:t>
            </w:r>
            <w:r>
              <w:rPr>
                <w:rFonts w:hint="eastAsia" w:ascii="宋体" w:hAnsi="宋体" w:eastAsia="宋体" w:cs="宋体"/>
                <w:color w:val="auto"/>
                <w:lang w:eastAsia="zh-CN"/>
              </w:rPr>
              <w:t>）</w:t>
            </w:r>
            <w:r>
              <w:rPr>
                <w:rFonts w:hint="eastAsia" w:ascii="宋体" w:hAnsi="宋体" w:eastAsia="宋体" w:cs="宋体"/>
                <w:color w:val="auto"/>
              </w:rPr>
              <w:t>培养合作意识，提高语言表达与交流能力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289" w:type="dxa"/>
            <w:gridSpan w:val="4"/>
            <w:noWrap w:val="0"/>
            <w:vAlign w:val="center"/>
          </w:tcPr>
          <w:p>
            <w:pPr>
              <w:spacing w:line="360" w:lineRule="auto"/>
              <w:ind w:left="0" w:leftChars="0" w:firstLine="420" w:firstLineChars="200"/>
              <w:rPr>
                <w:rFonts w:hint="eastAsia" w:ascii="宋体" w:hAnsi="宋体" w:eastAsia="宋体" w:cs="宋体"/>
                <w:color w:val="auto"/>
                <w:szCs w:val="21"/>
              </w:rPr>
            </w:pPr>
            <w:r>
              <w:rPr>
                <w:rFonts w:hint="eastAsia" w:ascii="宋体" w:hAnsi="宋体" w:eastAsia="宋体" w:cs="宋体"/>
                <w:color w:val="auto"/>
                <w:szCs w:val="21"/>
              </w:rPr>
              <w:t>课程内容：</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课程将单片机的知识点融入到各个项目及下层的任务中，每个任务又包含了任务要求、任务分析和任务设计，完整体现实际电子产品设计开发的过程。硬件的设计从单片机的I/O、定时/计数器、中断和串行口的基本应用，到单片机实用的键盘、显示、AD转换器和DA转换器的应用，循序渐进，软件的设计采用通用的C语言进行编程，硬件电路采用Proteus软件环境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7" w:hRule="atLeast"/>
          <w:jc w:val="center"/>
        </w:trPr>
        <w:tc>
          <w:tcPr>
            <w:tcW w:w="9289" w:type="dxa"/>
            <w:gridSpan w:val="4"/>
            <w:noWrap w:val="0"/>
            <w:vAlign w:val="center"/>
          </w:tcPr>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学习组织形式与方法：</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以实用的产品为课程载体，采用项目导向、任务驱动的模式，将教学内容分为若干个相对独立的项目，每个项目由若干个任务组成，学做一体贯穿于整个教学过程中，每个项目由直观的生活现象引入，通过一定的知识准备后去完成任务，每个任务由任务要求、任务分析和任务设计组成，包括器件的选择、硬件电路设计和软件程序设计，完整体现实际电子产品设计开发的整个工作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9289" w:type="dxa"/>
            <w:gridSpan w:val="4"/>
            <w:noWrap w:val="0"/>
            <w:vAlign w:val="center"/>
          </w:tcPr>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课程考核方式与要求：</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课程考核要求：</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课程成绩 = 平时成绩+过程性考核成绩+终结性考核成绩</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平时成绩=课堂综合表现+平时作业+平时考勤</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下厂实践成绩主要考核学生在企业中应用所学理论联系实际的能力。</w:t>
            </w:r>
          </w:p>
        </w:tc>
      </w:tr>
    </w:tbl>
    <w:p>
      <w:pPr>
        <w:ind w:left="0" w:leftChars="0" w:firstLine="0" w:firstLineChars="0"/>
        <w:rPr>
          <w:color w:val="auto"/>
        </w:rPr>
      </w:pPr>
    </w:p>
    <w:p>
      <w:pPr>
        <w:pStyle w:val="2"/>
        <w:keepNext w:val="0"/>
        <w:keepLines w:val="0"/>
        <w:pageBreakBefore w:val="0"/>
        <w:widowControl/>
        <w:kinsoku/>
        <w:wordWrap/>
        <w:overflowPunct/>
        <w:topLinePunct w:val="0"/>
        <w:autoSpaceDE/>
        <w:autoSpaceDN/>
        <w:bidi w:val="0"/>
        <w:adjustRightInd/>
        <w:snapToGrid/>
        <w:ind w:firstLine="602" w:firstLineChars="200"/>
        <w:textAlignment w:val="auto"/>
        <w:rPr>
          <w:rFonts w:hint="eastAsia" w:eastAsiaTheme="majorEastAsia"/>
          <w:b/>
          <w:bCs/>
          <w:color w:val="auto"/>
          <w:lang w:eastAsia="zh-CN"/>
        </w:rPr>
      </w:pPr>
      <w:bookmarkStart w:id="36" w:name="_Toc23854846"/>
      <w:bookmarkStart w:id="37" w:name="_Toc12993"/>
      <w:r>
        <w:rPr>
          <w:rFonts w:hint="eastAsia"/>
          <w:b/>
          <w:bCs/>
          <w:color w:val="auto"/>
        </w:rPr>
        <w:t>十一、</w:t>
      </w:r>
      <w:bookmarkEnd w:id="36"/>
      <w:r>
        <w:rPr>
          <w:rFonts w:hint="eastAsia"/>
          <w:b/>
          <w:bCs/>
          <w:color w:val="auto"/>
          <w:lang w:eastAsia="zh-CN"/>
        </w:rPr>
        <w:t>实施保障</w:t>
      </w:r>
      <w:bookmarkEnd w:id="37"/>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2" w:firstLineChars="200"/>
        <w:textAlignment w:val="auto"/>
        <w:rPr>
          <w:rFonts w:hint="eastAsia" w:ascii="宋体" w:hAnsi="宋体" w:eastAsia="宋体" w:cs="宋体"/>
          <w:b/>
          <w:bCs/>
          <w:color w:val="auto"/>
          <w:sz w:val="30"/>
          <w:szCs w:val="30"/>
          <w:lang w:eastAsia="zh-CN"/>
        </w:rPr>
      </w:pPr>
      <w:r>
        <w:rPr>
          <w:rFonts w:hint="eastAsia" w:ascii="宋体" w:hAnsi="宋体" w:eastAsia="宋体" w:cs="宋体"/>
          <w:b/>
          <w:bCs/>
          <w:color w:val="auto"/>
          <w:sz w:val="30"/>
          <w:szCs w:val="30"/>
          <w:lang w:eastAsia="zh-CN"/>
        </w:rPr>
        <w:t>（一）</w:t>
      </w:r>
      <w:r>
        <w:rPr>
          <w:rFonts w:hint="eastAsia" w:ascii="宋体" w:hAnsi="宋体" w:eastAsia="宋体" w:cs="宋体"/>
          <w:b/>
          <w:bCs/>
          <w:color w:val="auto"/>
          <w:sz w:val="30"/>
          <w:szCs w:val="30"/>
        </w:rPr>
        <w:t>师资队伍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1.队伍结构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color w:val="auto"/>
          <w:sz w:val="24"/>
        </w:rPr>
        <w:t>我院本着建设一支校企结合、学源宽泛、结构合理、双师型的高水平教学团队，</w:t>
      </w:r>
      <w:r>
        <w:rPr>
          <w:rFonts w:hint="eastAsia" w:ascii="宋体" w:hAnsi="宋体" w:eastAsia="宋体" w:cs="宋体"/>
          <w:b w:val="0"/>
          <w:bCs w:val="0"/>
          <w:color w:val="auto"/>
          <w:sz w:val="24"/>
          <w:szCs w:val="24"/>
          <w:lang w:eastAsia="zh-CN"/>
        </w:rPr>
        <w:t xml:space="preserve">学生数与本专业教师数比例约为 </w:t>
      </w:r>
      <w:r>
        <w:rPr>
          <w:rFonts w:hint="eastAsia" w:ascii="宋体" w:hAnsi="宋体" w:eastAsia="宋体" w:cs="宋体"/>
          <w:b w:val="0"/>
          <w:bCs w:val="0"/>
          <w:color w:val="auto"/>
          <w:sz w:val="24"/>
          <w:szCs w:val="24"/>
          <w:lang w:val="en-US" w:eastAsia="zh-CN"/>
        </w:rPr>
        <w:t>18∶</w:t>
      </w:r>
      <w:r>
        <w:rPr>
          <w:rFonts w:hint="eastAsia" w:ascii="宋体" w:hAnsi="宋体" w:eastAsia="宋体" w:cs="宋体"/>
          <w:b w:val="0"/>
          <w:bCs w:val="0"/>
          <w:color w:val="auto"/>
          <w:sz w:val="24"/>
          <w:szCs w:val="24"/>
          <w:lang w:eastAsia="zh-CN"/>
        </w:rPr>
        <w:t>1，具有研究生学位的教师占专任教师的20%，具有高级职称的教师占专任教师的20%，双师素质教师占专业教师比达到60%，专任教师队伍职称、年龄梯队结构合理。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2.专职教师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 xml:space="preserve">具有高校教师资格；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具备双师素质：有理想信念、有道德情操、有扎实学识、有仁爱之心； 具有</w:t>
      </w:r>
      <w:r>
        <w:rPr>
          <w:rFonts w:hint="eastAsia" w:ascii="宋体" w:hAnsi="宋体" w:eastAsia="宋体" w:cs="宋体"/>
          <w:color w:val="auto"/>
          <w:sz w:val="24"/>
          <w:lang w:eastAsia="zh-CN"/>
        </w:rPr>
        <w:t>机电一体化相关</w:t>
      </w:r>
      <w:r>
        <w:rPr>
          <w:rFonts w:hint="eastAsia" w:ascii="宋体" w:hAnsi="宋体" w:eastAsia="宋体" w:cs="宋体"/>
          <w:color w:val="auto"/>
          <w:sz w:val="24"/>
        </w:rPr>
        <w:t>专业本科及以上学历；具有扎实的</w:t>
      </w:r>
      <w:r>
        <w:rPr>
          <w:rFonts w:hint="eastAsia" w:ascii="宋体" w:hAnsi="宋体" w:eastAsia="宋体" w:cs="宋体"/>
          <w:color w:val="auto"/>
          <w:sz w:val="24"/>
          <w:lang w:eastAsia="zh-CN"/>
        </w:rPr>
        <w:t>机电一体化</w:t>
      </w:r>
      <w:r>
        <w:rPr>
          <w:rFonts w:hint="eastAsia" w:ascii="宋体" w:hAnsi="宋体" w:eastAsia="宋体" w:cs="宋体"/>
          <w:color w:val="auto"/>
          <w:sz w:val="24"/>
        </w:rPr>
        <w:t>相关理论功底和实践能力；具有较强信息化教学能力，能够开展课程教学改革和科学研究；有每5年累计不少于6 个月的企业实践经历。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3.专业带头人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具有副高及以上职称，能够较好地把握国内外</w:t>
      </w:r>
      <w:r>
        <w:rPr>
          <w:rFonts w:hint="eastAsia" w:ascii="宋体" w:hAnsi="宋体" w:eastAsia="宋体" w:cs="宋体"/>
          <w:color w:val="auto"/>
          <w:sz w:val="24"/>
          <w:lang w:eastAsia="zh-CN"/>
        </w:rPr>
        <w:t>机电一体化</w:t>
      </w:r>
      <w:r>
        <w:rPr>
          <w:rFonts w:hint="eastAsia" w:ascii="宋体" w:hAnsi="宋体" w:eastAsia="宋体" w:cs="宋体"/>
          <w:color w:val="auto"/>
          <w:sz w:val="24"/>
        </w:rPr>
        <w:t>行业、专业发展，能广泛联系行业企业，了解行业企业对</w:t>
      </w:r>
      <w:r>
        <w:rPr>
          <w:rFonts w:hint="eastAsia" w:ascii="宋体" w:hAnsi="宋体" w:eastAsia="宋体" w:cs="宋体"/>
          <w:color w:val="auto"/>
          <w:sz w:val="24"/>
          <w:lang w:eastAsia="zh-CN"/>
        </w:rPr>
        <w:t>机电一体化</w:t>
      </w:r>
      <w:r>
        <w:rPr>
          <w:rFonts w:hint="eastAsia" w:ascii="宋体" w:hAnsi="宋体" w:eastAsia="宋体" w:cs="宋体"/>
          <w:color w:val="auto"/>
          <w:sz w:val="24"/>
        </w:rPr>
        <w:t>专业人才的需求实际，教学设计、专业研究能力强，组织开展 教科研工作能力强，在本区域或本领域具有一定的专业影响力。 </w:t>
      </w:r>
      <w:r>
        <w:rPr>
          <w:rFonts w:hint="eastAsia" w:ascii="宋体" w:hAnsi="宋体" w:eastAsia="宋体" w:cs="宋体"/>
          <w:color w:val="auto"/>
          <w:sz w:val="24"/>
        </w:rPr>
        <w:br w:type="textWrapping"/>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4.兼职教师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主要从相关企业聘任，具备良好的思想政治素质、职业道德和工匠精神，具有扎实的</w:t>
      </w:r>
      <w:r>
        <w:rPr>
          <w:rFonts w:hint="eastAsia" w:ascii="宋体" w:hAnsi="宋体" w:eastAsia="宋体" w:cs="宋体"/>
          <w:color w:val="auto"/>
          <w:sz w:val="24"/>
          <w:lang w:eastAsia="zh-CN"/>
        </w:rPr>
        <w:t>机电一体化</w:t>
      </w:r>
      <w:r>
        <w:rPr>
          <w:rFonts w:hint="eastAsia" w:ascii="宋体" w:hAnsi="宋体" w:eastAsia="宋体" w:cs="宋体"/>
          <w:color w:val="auto"/>
          <w:sz w:val="24"/>
        </w:rPr>
        <w:t>专业知识和丰富的实际工作经验，具有中级及以上行业相关专业技术资格，能承担课程与实训教学、实习指导等专业教学任务。</w:t>
      </w:r>
    </w:p>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宋体" w:hAnsi="宋体" w:eastAsia="宋体" w:cs="宋体"/>
          <w:b/>
          <w:bCs/>
          <w:color w:val="auto"/>
          <w:sz w:val="30"/>
          <w:szCs w:val="30"/>
        </w:rPr>
      </w:pPr>
      <w:r>
        <w:rPr>
          <w:rFonts w:hint="eastAsia" w:ascii="宋体" w:hAnsi="宋体" w:eastAsia="宋体" w:cs="宋体"/>
          <w:b/>
          <w:bCs/>
          <w:color w:val="auto"/>
          <w:sz w:val="30"/>
          <w:szCs w:val="30"/>
        </w:rPr>
        <w:t>（二）教学设施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bookmarkStart w:id="38" w:name="_Toc481776737"/>
      <w:bookmarkStart w:id="39" w:name="_Toc32574"/>
      <w:r>
        <w:rPr>
          <w:rFonts w:hint="eastAsia" w:ascii="宋体" w:hAnsi="宋体" w:eastAsia="宋体" w:cs="宋体"/>
          <w:color w:val="auto"/>
          <w:sz w:val="24"/>
        </w:rPr>
        <w:t>(1)校内实训条件</w:t>
      </w:r>
      <w:bookmarkEnd w:id="38"/>
      <w:bookmarkEnd w:id="3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bidi="ar-SA"/>
        </w:rPr>
        <w:t>为了突出职业教育特色，培养社会需要的技术技能人才，加快建设速度、提高建设质量，2013年以来，学院投资建设了功能先进的机电类实训室，</w:t>
      </w:r>
      <w:r>
        <w:rPr>
          <w:rFonts w:hint="eastAsia" w:ascii="宋体" w:hAnsi="宋体" w:eastAsia="宋体" w:cs="宋体"/>
          <w:color w:val="auto"/>
          <w:sz w:val="24"/>
          <w:szCs w:val="24"/>
          <w:lang w:val="en-US" w:eastAsia="zh-CN" w:bidi="ar-SA"/>
        </w:rPr>
        <w:t>分别是</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电工</w:t>
      </w:r>
      <w:r>
        <w:rPr>
          <w:rFonts w:hint="eastAsia" w:ascii="宋体" w:hAnsi="宋体" w:eastAsia="宋体" w:cs="宋体"/>
          <w:color w:val="auto"/>
          <w:sz w:val="24"/>
          <w:lang w:eastAsia="zh-CN"/>
        </w:rPr>
        <w:t>电子</w:t>
      </w:r>
      <w:r>
        <w:rPr>
          <w:rFonts w:hint="eastAsia" w:ascii="宋体" w:hAnsi="宋体" w:eastAsia="宋体" w:cs="宋体"/>
          <w:color w:val="auto"/>
          <w:sz w:val="24"/>
        </w:rPr>
        <w:t>实训室：共有MES-II型通用电学实训台12台，70MHz数字存储示波器15台及万用表等仪器实验台16套，可承担《电工电子技术》、《模拟电子技术》、《数字电子技术》、《工厂电器控制设备》等课程所实训教学。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PLC实训室：拥有PLC综合实训装置13台。主要面向电子信息、机电和自动化类各专业《PLC应用技术》和《电气控制与PLC》等课程的实训和课程设计。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高级维修电工实训室：本实训室拥有高级维修电工实训柜10台、S7-200PLC、WinCC组态触摸屏、变频器及常用机床挂箱，设备配置符合劳动和社会保障部颁发的“工人技术等级标准”和“职业技能鉴定规范”的内容要求，可供高级维修电工培训和考核使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Cs w:val="21"/>
        </w:rPr>
      </w:pPr>
      <w:r>
        <w:rPr>
          <w:rFonts w:hint="eastAsia" w:ascii="宋体" w:hAnsi="宋体" w:eastAsia="宋体" w:cs="宋体"/>
          <w:color w:val="auto"/>
          <w:sz w:val="24"/>
          <w:lang w:val="en-US" w:eastAsia="zh-CN"/>
        </w:rPr>
        <w:t>4）</w:t>
      </w:r>
      <w:r>
        <w:rPr>
          <w:rFonts w:hint="eastAsia" w:ascii="宋体" w:hAnsi="宋体" w:eastAsia="宋体" w:cs="宋体"/>
          <w:color w:val="auto"/>
          <w:sz w:val="24"/>
        </w:rPr>
        <w:t>模拟仿</w:t>
      </w:r>
      <w:r>
        <w:rPr>
          <w:rFonts w:hint="eastAsia" w:ascii="宋体" w:hAnsi="宋体" w:eastAsia="宋体" w:cs="宋体"/>
          <w:color w:val="auto"/>
          <w:sz w:val="24"/>
          <w:lang w:eastAsia="zh-CN"/>
        </w:rPr>
        <w:t>计算机机房</w:t>
      </w:r>
      <w:r>
        <w:rPr>
          <w:rFonts w:hint="eastAsia" w:ascii="宋体" w:hAnsi="宋体" w:eastAsia="宋体" w:cs="宋体"/>
          <w:color w:val="auto"/>
          <w:sz w:val="24"/>
        </w:rPr>
        <w:t>：可满足机械CAD、电子CAD、电子设计自动化、单片机应用技术等课程的实训需要。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bookmarkStart w:id="40" w:name="_Toc481776738"/>
      <w:bookmarkStart w:id="41" w:name="_Toc11287"/>
      <w:r>
        <w:rPr>
          <w:rFonts w:hint="eastAsia" w:ascii="宋体" w:hAnsi="宋体" w:eastAsia="宋体" w:cs="宋体"/>
          <w:color w:val="auto"/>
          <w:sz w:val="24"/>
        </w:rPr>
        <w:t>(2)校企合作建立校外实训基地</w:t>
      </w:r>
      <w:bookmarkEnd w:id="40"/>
      <w:bookmarkEnd w:id="41"/>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lang w:eastAsia="zh-CN"/>
        </w:rPr>
        <w:t>机电一体化</w:t>
      </w:r>
      <w:r>
        <w:rPr>
          <w:rFonts w:hint="eastAsia" w:ascii="宋体" w:hAnsi="宋体" w:eastAsia="宋体" w:cs="宋体"/>
          <w:color w:val="auto"/>
          <w:sz w:val="24"/>
        </w:rPr>
        <w:t>专业充分利用企业资源优势，共建立校外实训基地</w:t>
      </w:r>
      <w:r>
        <w:rPr>
          <w:rFonts w:hint="eastAsia" w:ascii="宋体" w:hAnsi="宋体" w:eastAsia="宋体" w:cs="宋体"/>
          <w:color w:val="auto"/>
          <w:sz w:val="24"/>
          <w:lang w:val="en-US" w:eastAsia="zh-CN"/>
        </w:rPr>
        <w:t>5</w:t>
      </w:r>
      <w:r>
        <w:rPr>
          <w:rFonts w:hint="eastAsia" w:ascii="宋体" w:hAnsi="宋体" w:eastAsia="宋体" w:cs="宋体"/>
          <w:color w:val="auto"/>
          <w:sz w:val="24"/>
        </w:rPr>
        <w:t>家。安排学生</w:t>
      </w:r>
      <w:r>
        <w:rPr>
          <w:rFonts w:hint="eastAsia" w:ascii="宋体" w:hAnsi="宋体" w:eastAsia="宋体" w:cs="宋体"/>
          <w:color w:val="auto"/>
          <w:sz w:val="24"/>
          <w:lang w:eastAsia="zh-CN"/>
        </w:rPr>
        <w:t>岗位实习</w:t>
      </w:r>
      <w:r>
        <w:rPr>
          <w:rFonts w:hint="eastAsia" w:ascii="宋体" w:hAnsi="宋体" w:eastAsia="宋体" w:cs="宋体"/>
          <w:color w:val="auto"/>
          <w:sz w:val="24"/>
        </w:rPr>
        <w:t>并在校外安排实践教学，安排教师在企业下厂锻炼，与企业进行项目合作，研究解决了企业技术难题问题。</w:t>
      </w:r>
    </w:p>
    <w:tbl>
      <w:tblPr>
        <w:tblStyle w:val="12"/>
        <w:tblW w:w="0" w:type="auto"/>
        <w:jc w:val="center"/>
        <w:tblBorders>
          <w:top w:val="single" w:color="000080" w:sz="4" w:space="0"/>
          <w:left w:val="single" w:color="000080" w:sz="4" w:space="0"/>
          <w:bottom w:val="single" w:color="000080" w:sz="4" w:space="0"/>
          <w:right w:val="single" w:color="000080" w:sz="4" w:space="0"/>
          <w:insideH w:val="single" w:color="000080" w:sz="4" w:space="0"/>
          <w:insideV w:val="single" w:color="000080" w:sz="4" w:space="0"/>
        </w:tblBorders>
        <w:tblLayout w:type="fixed"/>
        <w:tblCellMar>
          <w:top w:w="0" w:type="dxa"/>
          <w:left w:w="108" w:type="dxa"/>
          <w:bottom w:w="0" w:type="dxa"/>
          <w:right w:w="108" w:type="dxa"/>
        </w:tblCellMar>
      </w:tblPr>
      <w:tblGrid>
        <w:gridCol w:w="2900"/>
        <w:gridCol w:w="3178"/>
        <w:gridCol w:w="1510"/>
        <w:gridCol w:w="1498"/>
      </w:tblGrid>
      <w:tr>
        <w:tblPrEx>
          <w:tblBorders>
            <w:top w:val="single" w:color="000080" w:sz="4" w:space="0"/>
            <w:left w:val="single" w:color="000080" w:sz="4" w:space="0"/>
            <w:bottom w:val="single" w:color="000080" w:sz="4" w:space="0"/>
            <w:right w:val="single" w:color="000080" w:sz="4" w:space="0"/>
            <w:insideH w:val="single" w:color="000080" w:sz="4" w:space="0"/>
            <w:insideV w:val="single" w:color="000080" w:sz="4" w:space="0"/>
          </w:tblBorders>
          <w:tblCellMar>
            <w:top w:w="0" w:type="dxa"/>
            <w:left w:w="108" w:type="dxa"/>
            <w:bottom w:w="0" w:type="dxa"/>
            <w:right w:w="108" w:type="dxa"/>
          </w:tblCellMar>
        </w:tblPrEx>
        <w:trPr>
          <w:trHeight w:val="435" w:hRule="atLeast"/>
          <w:jc w:val="center"/>
        </w:trPr>
        <w:tc>
          <w:tcPr>
            <w:tcW w:w="2900" w:type="dxa"/>
            <w:noWrap w:val="0"/>
            <w:vAlign w:val="center"/>
          </w:tcPr>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基地名称</w:t>
            </w:r>
          </w:p>
        </w:tc>
        <w:tc>
          <w:tcPr>
            <w:tcW w:w="3178" w:type="dxa"/>
            <w:noWrap w:val="0"/>
            <w:vAlign w:val="center"/>
          </w:tcPr>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实习项目</w:t>
            </w:r>
          </w:p>
        </w:tc>
        <w:tc>
          <w:tcPr>
            <w:tcW w:w="1510"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接收实习学生</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数/年</w:t>
            </w:r>
          </w:p>
        </w:tc>
        <w:tc>
          <w:tcPr>
            <w:tcW w:w="1498"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建立时间</w:t>
            </w:r>
          </w:p>
        </w:tc>
      </w:tr>
      <w:tr>
        <w:tblPrEx>
          <w:tblBorders>
            <w:top w:val="single" w:color="000080" w:sz="4" w:space="0"/>
            <w:left w:val="single" w:color="000080" w:sz="4" w:space="0"/>
            <w:bottom w:val="single" w:color="000080" w:sz="4" w:space="0"/>
            <w:right w:val="single" w:color="000080" w:sz="4" w:space="0"/>
            <w:insideH w:val="single" w:color="000080" w:sz="4" w:space="0"/>
            <w:insideV w:val="single" w:color="000080" w:sz="4" w:space="0"/>
          </w:tblBorders>
          <w:tblCellMar>
            <w:top w:w="0" w:type="dxa"/>
            <w:left w:w="108" w:type="dxa"/>
            <w:bottom w:w="0" w:type="dxa"/>
            <w:right w:w="108" w:type="dxa"/>
          </w:tblCellMar>
        </w:tblPrEx>
        <w:trPr>
          <w:trHeight w:val="435" w:hRule="atLeast"/>
          <w:jc w:val="center"/>
        </w:trPr>
        <w:tc>
          <w:tcPr>
            <w:tcW w:w="2900" w:type="dxa"/>
            <w:noWrap w:val="0"/>
            <w:vAlign w:val="center"/>
          </w:tcPr>
          <w:p>
            <w:pPr>
              <w:spacing w:line="360" w:lineRule="auto"/>
              <w:ind w:left="0" w:leftChars="0" w:right="0" w:righ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河北众诚混凝土搅拌集团有限公司</w:t>
            </w:r>
          </w:p>
        </w:tc>
        <w:tc>
          <w:tcPr>
            <w:tcW w:w="3178" w:type="dxa"/>
            <w:noWrap w:val="0"/>
            <w:vAlign w:val="center"/>
          </w:tcPr>
          <w:p>
            <w:pPr>
              <w:spacing w:line="360" w:lineRule="auto"/>
              <w:ind w:left="0" w:leftChars="0" w:right="0" w:righ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计算机控制系统、PLC调试、自动化生产线运行与维护</w:t>
            </w:r>
          </w:p>
        </w:tc>
        <w:tc>
          <w:tcPr>
            <w:tcW w:w="1510"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100</w:t>
            </w:r>
          </w:p>
        </w:tc>
        <w:tc>
          <w:tcPr>
            <w:tcW w:w="1498"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2013.6</w:t>
            </w:r>
          </w:p>
        </w:tc>
      </w:tr>
      <w:tr>
        <w:tblPrEx>
          <w:tblBorders>
            <w:top w:val="single" w:color="000080" w:sz="4" w:space="0"/>
            <w:left w:val="single" w:color="000080" w:sz="4" w:space="0"/>
            <w:bottom w:val="single" w:color="000080" w:sz="4" w:space="0"/>
            <w:right w:val="single" w:color="000080" w:sz="4" w:space="0"/>
            <w:insideH w:val="single" w:color="000080" w:sz="4" w:space="0"/>
            <w:insideV w:val="single" w:color="000080" w:sz="4" w:space="0"/>
          </w:tblBorders>
          <w:tblCellMar>
            <w:top w:w="0" w:type="dxa"/>
            <w:left w:w="108" w:type="dxa"/>
            <w:bottom w:w="0" w:type="dxa"/>
            <w:right w:w="108" w:type="dxa"/>
          </w:tblCellMar>
        </w:tblPrEx>
        <w:trPr>
          <w:trHeight w:val="435" w:hRule="atLeast"/>
          <w:jc w:val="center"/>
        </w:trPr>
        <w:tc>
          <w:tcPr>
            <w:tcW w:w="2900" w:type="dxa"/>
            <w:noWrap w:val="0"/>
            <w:vAlign w:val="center"/>
          </w:tcPr>
          <w:p>
            <w:pPr>
              <w:spacing w:line="360" w:lineRule="auto"/>
              <w:ind w:left="0" w:leftChars="0" w:right="0" w:righ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赵州热电有限公司</w:t>
            </w:r>
          </w:p>
        </w:tc>
        <w:tc>
          <w:tcPr>
            <w:tcW w:w="3178" w:type="dxa"/>
            <w:noWrap w:val="0"/>
            <w:vAlign w:val="center"/>
          </w:tcPr>
          <w:p>
            <w:pPr>
              <w:spacing w:line="360" w:lineRule="auto"/>
              <w:ind w:left="0" w:leftChars="0" w:right="0" w:righ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自动化系统安装调试、供配电系统运行维护、计算机控制系统</w:t>
            </w:r>
          </w:p>
        </w:tc>
        <w:tc>
          <w:tcPr>
            <w:tcW w:w="1510"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20</w:t>
            </w:r>
          </w:p>
        </w:tc>
        <w:tc>
          <w:tcPr>
            <w:tcW w:w="1498"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2014.3</w:t>
            </w:r>
          </w:p>
        </w:tc>
      </w:tr>
      <w:tr>
        <w:tblPrEx>
          <w:tblBorders>
            <w:top w:val="single" w:color="000080" w:sz="4" w:space="0"/>
            <w:left w:val="single" w:color="000080" w:sz="4" w:space="0"/>
            <w:bottom w:val="single" w:color="000080" w:sz="4" w:space="0"/>
            <w:right w:val="single" w:color="000080" w:sz="4" w:space="0"/>
            <w:insideH w:val="single" w:color="000080" w:sz="4" w:space="0"/>
            <w:insideV w:val="single" w:color="000080" w:sz="4" w:space="0"/>
          </w:tblBorders>
          <w:tblCellMar>
            <w:top w:w="0" w:type="dxa"/>
            <w:left w:w="108" w:type="dxa"/>
            <w:bottom w:w="0" w:type="dxa"/>
            <w:right w:w="108" w:type="dxa"/>
          </w:tblCellMar>
        </w:tblPrEx>
        <w:trPr>
          <w:trHeight w:val="435" w:hRule="atLeast"/>
          <w:jc w:val="center"/>
        </w:trPr>
        <w:tc>
          <w:tcPr>
            <w:tcW w:w="2900" w:type="dxa"/>
            <w:noWrap w:val="0"/>
            <w:vAlign w:val="center"/>
          </w:tcPr>
          <w:p>
            <w:pPr>
              <w:spacing w:line="360" w:lineRule="auto"/>
              <w:ind w:left="0" w:leftChars="0" w:right="0" w:righ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河北黄骅北京汽车集团有限公司</w:t>
            </w:r>
          </w:p>
        </w:tc>
        <w:tc>
          <w:tcPr>
            <w:tcW w:w="3178" w:type="dxa"/>
            <w:noWrap w:val="0"/>
            <w:vAlign w:val="center"/>
          </w:tcPr>
          <w:p>
            <w:pPr>
              <w:spacing w:line="360" w:lineRule="auto"/>
              <w:ind w:left="0" w:leftChars="0" w:right="0" w:righ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汽车检测、电路调试与故障维修、自动化生产线运行与维护</w:t>
            </w:r>
          </w:p>
        </w:tc>
        <w:tc>
          <w:tcPr>
            <w:tcW w:w="1510"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50</w:t>
            </w:r>
          </w:p>
        </w:tc>
        <w:tc>
          <w:tcPr>
            <w:tcW w:w="1498"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2015.4</w:t>
            </w:r>
          </w:p>
        </w:tc>
      </w:tr>
      <w:tr>
        <w:tblPrEx>
          <w:tblBorders>
            <w:top w:val="single" w:color="000080" w:sz="4" w:space="0"/>
            <w:left w:val="single" w:color="000080" w:sz="4" w:space="0"/>
            <w:bottom w:val="single" w:color="000080" w:sz="4" w:space="0"/>
            <w:right w:val="single" w:color="000080" w:sz="4" w:space="0"/>
            <w:insideH w:val="single" w:color="000080" w:sz="4" w:space="0"/>
            <w:insideV w:val="single" w:color="000080" w:sz="4" w:space="0"/>
          </w:tblBorders>
          <w:tblCellMar>
            <w:top w:w="0" w:type="dxa"/>
            <w:left w:w="108" w:type="dxa"/>
            <w:bottom w:w="0" w:type="dxa"/>
            <w:right w:w="108" w:type="dxa"/>
          </w:tblCellMar>
        </w:tblPrEx>
        <w:trPr>
          <w:trHeight w:val="538" w:hRule="atLeast"/>
          <w:jc w:val="center"/>
        </w:trPr>
        <w:tc>
          <w:tcPr>
            <w:tcW w:w="2900" w:type="dxa"/>
            <w:noWrap w:val="0"/>
            <w:vAlign w:val="center"/>
          </w:tcPr>
          <w:p>
            <w:pPr>
              <w:spacing w:line="360" w:lineRule="auto"/>
              <w:ind w:left="0" w:leftChars="0" w:right="0" w:righ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中航楼宇科技有限公司</w:t>
            </w:r>
          </w:p>
        </w:tc>
        <w:tc>
          <w:tcPr>
            <w:tcW w:w="3178" w:type="dxa"/>
            <w:noWrap w:val="0"/>
            <w:vAlign w:val="center"/>
          </w:tcPr>
          <w:p>
            <w:pPr>
              <w:spacing w:line="360" w:lineRule="auto"/>
              <w:ind w:left="0" w:leftChars="0" w:right="0" w:righ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楼宇班订单培养</w:t>
            </w:r>
          </w:p>
        </w:tc>
        <w:tc>
          <w:tcPr>
            <w:tcW w:w="1510"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1498"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2015.7</w:t>
            </w:r>
          </w:p>
        </w:tc>
      </w:tr>
      <w:tr>
        <w:tblPrEx>
          <w:tblBorders>
            <w:top w:val="single" w:color="000080" w:sz="4" w:space="0"/>
            <w:left w:val="single" w:color="000080" w:sz="4" w:space="0"/>
            <w:bottom w:val="single" w:color="000080" w:sz="4" w:space="0"/>
            <w:right w:val="single" w:color="000080" w:sz="4" w:space="0"/>
            <w:insideH w:val="single" w:color="000080" w:sz="4" w:space="0"/>
            <w:insideV w:val="single" w:color="000080" w:sz="4" w:space="0"/>
          </w:tblBorders>
          <w:tblCellMar>
            <w:top w:w="0" w:type="dxa"/>
            <w:left w:w="108" w:type="dxa"/>
            <w:bottom w:w="0" w:type="dxa"/>
            <w:right w:w="108" w:type="dxa"/>
          </w:tblCellMar>
        </w:tblPrEx>
        <w:trPr>
          <w:trHeight w:val="544" w:hRule="atLeast"/>
          <w:jc w:val="center"/>
        </w:trPr>
        <w:tc>
          <w:tcPr>
            <w:tcW w:w="2900" w:type="dxa"/>
            <w:noWrap w:val="0"/>
            <w:vAlign w:val="center"/>
          </w:tcPr>
          <w:p>
            <w:pPr>
              <w:spacing w:line="360" w:lineRule="auto"/>
              <w:ind w:left="0" w:leftChars="0" w:right="0" w:righ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中航楼宇科技有限公司</w:t>
            </w:r>
          </w:p>
        </w:tc>
        <w:tc>
          <w:tcPr>
            <w:tcW w:w="3178" w:type="dxa"/>
            <w:noWrap w:val="0"/>
            <w:vAlign w:val="center"/>
          </w:tcPr>
          <w:p>
            <w:pPr>
              <w:spacing w:line="360" w:lineRule="auto"/>
              <w:ind w:left="0" w:leftChars="0" w:right="0" w:rightChars="0" w:firstLine="0" w:firstLineChars="0"/>
              <w:jc w:val="left"/>
              <w:rPr>
                <w:rFonts w:hint="eastAsia" w:ascii="宋体" w:hAnsi="宋体" w:eastAsia="宋体" w:cs="宋体"/>
                <w:color w:val="auto"/>
                <w:szCs w:val="21"/>
              </w:rPr>
            </w:pPr>
            <w:r>
              <w:rPr>
                <w:rFonts w:hint="eastAsia" w:ascii="宋体" w:hAnsi="宋体" w:eastAsia="宋体" w:cs="宋体"/>
                <w:color w:val="auto"/>
                <w:szCs w:val="21"/>
              </w:rPr>
              <w:t>电梯班订单培养</w:t>
            </w:r>
          </w:p>
        </w:tc>
        <w:tc>
          <w:tcPr>
            <w:tcW w:w="1510"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40</w:t>
            </w:r>
          </w:p>
        </w:tc>
        <w:tc>
          <w:tcPr>
            <w:tcW w:w="1498" w:type="dxa"/>
            <w:noWrap w:val="0"/>
            <w:vAlign w:val="center"/>
          </w:tcPr>
          <w:p>
            <w:pPr>
              <w:spacing w:line="360" w:lineRule="auto"/>
              <w:ind w:left="0" w:leftChars="0" w:right="0" w:rightChars="0" w:firstLine="0" w:firstLineChars="0"/>
              <w:jc w:val="center"/>
              <w:rPr>
                <w:rFonts w:hint="eastAsia" w:ascii="宋体" w:hAnsi="宋体" w:eastAsia="宋体" w:cs="宋体"/>
                <w:color w:val="auto"/>
                <w:szCs w:val="21"/>
              </w:rPr>
            </w:pPr>
            <w:r>
              <w:rPr>
                <w:rFonts w:hint="eastAsia" w:ascii="宋体" w:hAnsi="宋体" w:eastAsia="宋体" w:cs="宋体"/>
                <w:color w:val="auto"/>
                <w:szCs w:val="21"/>
              </w:rPr>
              <w:t>2015.7</w:t>
            </w:r>
          </w:p>
        </w:tc>
      </w:tr>
    </w:tbl>
    <w:p>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602" w:firstLineChars="200"/>
        <w:textAlignment w:val="auto"/>
        <w:rPr>
          <w:rFonts w:hint="eastAsia" w:ascii="宋体" w:hAnsi="宋体" w:eastAsia="宋体" w:cs="宋体"/>
          <w:b/>
          <w:bCs/>
          <w:color w:val="auto"/>
          <w:sz w:val="30"/>
          <w:szCs w:val="30"/>
        </w:rPr>
      </w:pPr>
      <w:bookmarkStart w:id="42" w:name="_Toc12958"/>
      <w:r>
        <w:rPr>
          <w:rFonts w:hint="eastAsia" w:ascii="宋体" w:hAnsi="宋体" w:eastAsia="宋体" w:cs="宋体"/>
          <w:b/>
          <w:bCs/>
          <w:color w:val="auto"/>
          <w:sz w:val="30"/>
          <w:szCs w:val="30"/>
          <w:lang w:eastAsia="zh-CN"/>
        </w:rPr>
        <w:t>（三）</w:t>
      </w:r>
      <w:r>
        <w:rPr>
          <w:rFonts w:hint="eastAsia" w:ascii="宋体" w:hAnsi="宋体" w:eastAsia="宋体" w:cs="宋体"/>
          <w:b/>
          <w:bCs/>
          <w:color w:val="auto"/>
          <w:sz w:val="30"/>
          <w:szCs w:val="30"/>
        </w:rPr>
        <w:t>教学资源</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1.教材选用制度</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严格按照教育部《职业院校教材管理办法》进行教材的选用与征订。每学期对教材进行抽样检查，审核教材内容、出版时间、教材类型和意识形态等。思政类教材由学院党委会审核，保证教材符合社会主义意识形态和党的路线方针政策。适应“互联网+职业教育”发展需求，选用体现新技术、新工艺、新规范等的高质量教材，引入典型生产案例，开发和选用适用的活页式、工单式等新型产教融合教材。</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2.图书文献配备</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围绕机电一体化技术专业，订阅有影响力的国内外专业期刊、杂志（如：机电一体化论坛等），为专业教师及学生的专业素质提高提供有价值的、前瞻性的参考读物。</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3.数字资源配备</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加快建设智能化教学支持环境，建设能够满足多样化需求的课程资源，建好用好专业教学资源库，促进优质资源共建共享，为学生、教师、企业搭建互通的桥梁，共享的平台，从而推动校企合作、帮助教师备课、促进学生学习，不断提高专业的社会影响和人才培养质量。资源库建设应包括如下资源：</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1）学习资源：在完成专业课程设计的基础上，通过校企共建，组织专兼职优秀教师，集中最优质的资源，共同编写出版符合本专业人才培养需要的教材，将理论、实训、实习各个教学环节有机地结合，充分体现教学做一体。在完成专业优质核心课教材的同时，需要进行教学资源库建设，将本专业已完成的优质核心课程课件、电子教案、学习包等内容充实到资源库。专业资源内容还包括多媒体课件库、课程特色库、案例库、专业文献库、课程标准与专业标准库、行业标准、行业发展动态以及师生互动平台等。通过网站进行辐射实现资源共享和网上教学，丰富教学资源库内容，并做到实时更新。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同时，建议加强常用课程资源的开发，建立多媒体课程资源的数据库，努力实现跨学校多媒体资源的共享，以提高课程资源利用效率。</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实践教学资源：注重实训教材和指导用书的开发和应用。校企合作开发实训课程资源，充分利用本行业的企业资源，进行产学合作，建立实习实训基地，实践“工学”交替，满足学生的实习实训需要，同时为学生的就业创造机会，实现双主体育人的培养模式。</w:t>
      </w:r>
    </w:p>
    <w:p>
      <w:pPr>
        <w:keepNext w:val="0"/>
        <w:keepLines w:val="0"/>
        <w:pageBreakBefore w:val="0"/>
        <w:widowControl w:val="0"/>
        <w:kinsoku/>
        <w:wordWrap/>
        <w:overflowPunct/>
        <w:topLinePunct w:val="0"/>
        <w:autoSpaceDE/>
        <w:autoSpaceDN/>
        <w:bidi w:val="0"/>
        <w:snapToGrid/>
        <w:spacing w:line="360" w:lineRule="auto"/>
        <w:ind w:firstLine="602" w:firstLineChars="200"/>
        <w:textAlignment w:val="auto"/>
        <w:rPr>
          <w:rFonts w:hint="eastAsia" w:ascii="宋体" w:hAnsi="宋体" w:eastAsia="宋体" w:cs="宋体"/>
          <w:b/>
          <w:bCs/>
          <w:color w:val="auto"/>
          <w:sz w:val="30"/>
          <w:szCs w:val="30"/>
        </w:rPr>
      </w:pPr>
      <w:r>
        <w:rPr>
          <w:rFonts w:hint="eastAsia" w:ascii="宋体" w:hAnsi="宋体" w:eastAsia="宋体" w:cs="宋体"/>
          <w:b/>
          <w:bCs/>
          <w:color w:val="auto"/>
          <w:sz w:val="30"/>
          <w:szCs w:val="30"/>
        </w:rPr>
        <w:t>（四）教学方法</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专业教学过程中做到传统与现代的有机结合，灵活运用讲授法、案例教学法、情景教学法、项目教学法等教学方法，保证课堂教学的吸引力。本专业采用的教学方法有：</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（1）讲授法：讲授法是最基本的教学方法，对重要的专业理论知识的教学采用讲授的教学方法，直接、快速、精炼地让学生掌握，为学生在实践中能更游刃有余地应用所学知识和技能打好坚实的理论基础。</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情景教学法：情景教学法是本专业实操课最为普遍使用的一种教学方法。实训场所在规划、建设时均按照企业实际经营生产模式设计建设，给学生一个真实的环境，在根据企业各岗位的工作任务，设定教学内容。再通过教师的组织、学生的演练，在仿真近乎真实的环境下、切实的工作任务中达到教学目标，既锻炼了学生的临场应变、实景操作的能力，又让学生感受了企业工作的实际状态，提高了教学的感染力。这种教学方法在专业职业技能课程中的运用，不仅提高了学生的学习兴趣和动手能力，还培养了学生适应今后工作环境的能力。</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3）项目教学法：学生在教师的指导下亲自参与完成一个项目的全过程，在这一过程中学习掌握教学计划内的教学内容。学生全部或部分独立组织、安排学习行为，解决在处理项目中遇到的困难，提高了学生的兴趣，自然能调动学习的积极性。“项目教学法”是一种典型的以学生为中心的教学方法。</w:t>
      </w:r>
    </w:p>
    <w:p>
      <w:pPr>
        <w:keepNext w:val="0"/>
        <w:keepLines w:val="0"/>
        <w:pageBreakBefore w:val="0"/>
        <w:widowControl w:val="0"/>
        <w:kinsoku/>
        <w:wordWrap/>
        <w:overflowPunct/>
        <w:topLinePunct w:val="0"/>
        <w:autoSpaceDE/>
        <w:autoSpaceDN/>
        <w:bidi w:val="0"/>
        <w:snapToGrid/>
        <w:spacing w:line="360" w:lineRule="auto"/>
        <w:ind w:firstLine="602" w:firstLineChars="200"/>
        <w:textAlignment w:val="auto"/>
        <w:rPr>
          <w:rFonts w:hint="eastAsia" w:ascii="宋体" w:hAnsi="宋体" w:eastAsia="宋体" w:cs="宋体"/>
          <w:b/>
          <w:bCs/>
          <w:color w:val="auto"/>
          <w:sz w:val="30"/>
          <w:szCs w:val="30"/>
        </w:rPr>
      </w:pPr>
      <w:r>
        <w:rPr>
          <w:rFonts w:hint="eastAsia" w:ascii="宋体" w:hAnsi="宋体" w:eastAsia="宋体" w:cs="宋体"/>
          <w:b/>
          <w:bCs/>
          <w:color w:val="auto"/>
          <w:sz w:val="30"/>
          <w:szCs w:val="30"/>
        </w:rPr>
        <w:t>（五）教学评价</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建立多方位考察、全面评价、重视过程、与职业技能证书（1+X)紧密结合的多元化考核评估模式。</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1．考核对象、内容与主体</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评价对象：学生项目完成的全过程以及项目实施的成果。</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考核评价内容：包括能力形成过程和实践操作客观结果两个方面，即学生职业核心能力和关键能力，做到职业资格证书与高等职业教育学历证书的有效结合。</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考核主体：学生、企业、教师，向学生项目小组和学生个人延伸。</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2．考核制度与考核结构</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全面考核学生的基础理论基础知识和检测学生的实践运用能力，重点考核实践操作技能和解决实际问题的能力。注重解决问题的过程，并能解决实际问题。</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注重对学生学习过程的评价，包括参与教学活动的程度、自信心，合作交流的意识，独立思考的习惯，动手能力，解决专业问题的水平等方面。</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3.教学评价</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教学评价应重视评估专业课程教学内容和体系改革，教学内容和体系的实用性、先进性，符合高职人才和社会需要；注重评估改革传统教学方法，使用现代教育技术和多种教学方法手段；坚持理论教学与实践教学相结合，特别注重校内外实训基地等实践教学环节水平的提高，突出通用能力和专业技能培养，体现高职特色。</w:t>
      </w:r>
    </w:p>
    <w:bookmarkEnd w:id="42"/>
    <w:p>
      <w:pPr>
        <w:keepNext w:val="0"/>
        <w:keepLines w:val="0"/>
        <w:pageBreakBefore w:val="0"/>
        <w:widowControl w:val="0"/>
        <w:numPr>
          <w:ilvl w:val="0"/>
          <w:numId w:val="8"/>
        </w:numPr>
        <w:kinsoku/>
        <w:wordWrap/>
        <w:overflowPunct/>
        <w:topLinePunct w:val="0"/>
        <w:autoSpaceDE/>
        <w:autoSpaceDN/>
        <w:bidi w:val="0"/>
        <w:snapToGrid/>
        <w:spacing w:line="360" w:lineRule="auto"/>
        <w:ind w:firstLine="602" w:firstLineChars="200"/>
        <w:textAlignment w:val="auto"/>
        <w:rPr>
          <w:rFonts w:hint="eastAsia" w:ascii="宋体" w:hAnsi="宋体" w:eastAsia="宋体" w:cs="宋体"/>
          <w:b/>
          <w:bCs/>
          <w:color w:val="auto"/>
          <w:sz w:val="30"/>
          <w:szCs w:val="30"/>
        </w:rPr>
      </w:pPr>
      <w:bookmarkStart w:id="43" w:name="_Toc22427"/>
      <w:r>
        <w:rPr>
          <w:rFonts w:hint="eastAsia" w:ascii="宋体" w:hAnsi="宋体" w:eastAsia="宋体" w:cs="宋体"/>
          <w:b/>
          <w:bCs/>
          <w:color w:val="auto"/>
          <w:sz w:val="30"/>
          <w:szCs w:val="30"/>
        </w:rPr>
        <w:t>质量管理</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（一）教学常规检查</w:t>
      </w:r>
    </w:p>
    <w:p>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rPr>
      </w:pPr>
      <w:r>
        <w:rPr>
          <w:rFonts w:hint="eastAsia" w:ascii="宋体" w:hAnsi="宋体" w:eastAsia="宋体" w:cs="宋体"/>
          <w:color w:val="auto"/>
          <w:sz w:val="24"/>
        </w:rPr>
        <w:t>建立教学常规检查制度，定期公布教学检查结果。该项检查主要采用以下方式：</w:t>
      </w:r>
      <w:r>
        <w:rPr>
          <w:rFonts w:hint="eastAsia" w:ascii="宋体" w:hAnsi="宋体" w:eastAsia="宋体" w:cs="宋体"/>
          <w:color w:val="auto"/>
          <w:sz w:val="24"/>
        </w:rPr>
        <w:br w:type="textWrapping"/>
      </w:r>
      <w:r>
        <w:rPr>
          <w:rFonts w:hint="eastAsia" w:ascii="宋体" w:hAnsi="宋体" w:eastAsia="宋体" w:cs="宋体"/>
          <w:color w:val="auto"/>
          <w:sz w:val="24"/>
        </w:rPr>
        <w:t xml:space="preserve">    1.定期检查：即开展期初、期中、期末教学检查。⑴开学初第一周，进行以教学准备、师生到课率为重点的期初教学检查。⑵学期中，进行以教学进度、教学内容和效果为重点的期中教学检查，包括教师教学工作(教学组织、教学态度、教学内容、教学方法、教学效果、教书育人情况及各主要教学环节等方面的情况)：教研室开展教研活动情况及教学改革情况；学生学习情况(包括学生的学风、学生课堂纪律、到课出勤率、自习情况、完成作业情况等)；教学管理情况(管理工作的科学性、规范性以及管理人员的服务态度、工作纪律等)：教学环境和教学条件情况。⑶学期末进行以考风、考纪为重点的考试环节的考核检查。</w:t>
      </w:r>
      <w:r>
        <w:rPr>
          <w:rFonts w:hint="eastAsia" w:ascii="宋体" w:hAnsi="宋体" w:eastAsia="宋体" w:cs="宋体"/>
          <w:color w:val="auto"/>
          <w:sz w:val="24"/>
        </w:rPr>
        <w:br w:type="textWrapping"/>
      </w:r>
      <w:r>
        <w:rPr>
          <w:rFonts w:hint="eastAsia" w:ascii="宋体" w:hAnsi="宋体" w:eastAsia="宋体" w:cs="宋体"/>
          <w:color w:val="auto"/>
          <w:sz w:val="24"/>
        </w:rPr>
        <w:t xml:space="preserve">    2.专项检查：即开展实践教学专项检查、授课计划检查、试题命题与改卷的检查等。</w:t>
      </w:r>
      <w:r>
        <w:rPr>
          <w:rFonts w:hint="eastAsia" w:ascii="宋体" w:hAnsi="宋体" w:eastAsia="宋体" w:cs="宋体"/>
          <w:color w:val="auto"/>
          <w:sz w:val="24"/>
        </w:rPr>
        <w:br w:type="textWrapping"/>
      </w:r>
      <w:r>
        <w:rPr>
          <w:rFonts w:hint="eastAsia" w:ascii="宋体" w:hAnsi="宋体" w:eastAsia="宋体" w:cs="宋体"/>
          <w:color w:val="auto"/>
          <w:sz w:val="24"/>
        </w:rPr>
        <w:t xml:space="preserve">    3.经常性教学检查。贯穿于整个教学过程中的经常性教学检查，检查内容涵盖教学运行情况和教学基本建设情况，包括教师到课率、教师授课进度表执行情况；教师迟到和提前下课现象、学生上课出勤率及课堂纪律等；各类实习实验进展和完成质量情况等。</w:t>
      </w:r>
      <w:r>
        <w:rPr>
          <w:rFonts w:hint="eastAsia" w:ascii="宋体" w:hAnsi="宋体" w:eastAsia="宋体" w:cs="宋体"/>
          <w:color w:val="auto"/>
          <w:sz w:val="24"/>
        </w:rPr>
        <w:br w:type="textWrapping"/>
      </w:r>
      <w:r>
        <w:rPr>
          <w:rFonts w:hint="eastAsia" w:ascii="宋体" w:hAnsi="宋体" w:eastAsia="宋体" w:cs="宋体"/>
          <w:color w:val="auto"/>
          <w:sz w:val="24"/>
        </w:rPr>
        <w:t xml:space="preserve">    4.随机抽查：组织各教研室对教师授课的教案、学生的作业、实验实训报告、实习报告（总结）、毕业论文（设计）等抽样检查。</w:t>
      </w:r>
      <w:r>
        <w:rPr>
          <w:rFonts w:hint="eastAsia" w:ascii="宋体" w:hAnsi="宋体" w:eastAsia="宋体" w:cs="宋体"/>
          <w:color w:val="auto"/>
          <w:sz w:val="24"/>
        </w:rPr>
        <w:br w:type="textWrapping"/>
      </w:r>
      <w:r>
        <w:rPr>
          <w:rFonts w:hint="eastAsia" w:ascii="宋体" w:hAnsi="宋体" w:eastAsia="宋体" w:cs="宋体"/>
          <w:color w:val="auto"/>
          <w:sz w:val="24"/>
        </w:rPr>
        <w:t>（二）教学督导、领导听课、学生评教</w:t>
      </w:r>
      <w:r>
        <w:rPr>
          <w:rFonts w:hint="eastAsia" w:ascii="宋体" w:hAnsi="宋体" w:eastAsia="宋体" w:cs="宋体"/>
          <w:color w:val="auto"/>
          <w:sz w:val="24"/>
        </w:rPr>
        <w:br w:type="textWrapping"/>
      </w:r>
      <w:r>
        <w:rPr>
          <w:rFonts w:hint="eastAsia" w:ascii="宋体" w:hAnsi="宋体" w:eastAsia="宋体" w:cs="宋体"/>
          <w:color w:val="auto"/>
          <w:sz w:val="24"/>
        </w:rPr>
        <w:t xml:space="preserve">    1.教学督导。学院教务处自行组织专业教学委员会委员及各教研室主任通过听课、查课、座谈等方式，有重点地监控教学运行过程，评估教学质量，收集、分析、调查和研究教与学双方存在的问题，指导任课教师进行教学内容、教学方法的改革，对教学管理工作提出合理化建议。</w:t>
      </w:r>
      <w:r>
        <w:rPr>
          <w:rFonts w:hint="eastAsia" w:ascii="宋体" w:hAnsi="宋体" w:eastAsia="宋体" w:cs="宋体"/>
          <w:color w:val="auto"/>
          <w:sz w:val="24"/>
        </w:rPr>
        <w:br w:type="textWrapping"/>
      </w:r>
      <w:r>
        <w:rPr>
          <w:rFonts w:hint="eastAsia" w:ascii="宋体" w:hAnsi="宋体" w:eastAsia="宋体" w:cs="宋体"/>
          <w:color w:val="auto"/>
          <w:sz w:val="24"/>
        </w:rPr>
        <w:t xml:space="preserve">    2.领导听课。各教研室主任要按要求完成听课任务。听课人按要求认真填写《听课表记录表》，并对被听课教师的教学效果给予综合评价，听课表交教务处汇总分析，并将结果、相关建议向被听课人反馈，对听课中发现的问题要及时进行整改、处理。</w:t>
      </w:r>
      <w:r>
        <w:rPr>
          <w:rFonts w:hint="eastAsia" w:ascii="宋体" w:hAnsi="宋体" w:eastAsia="宋体" w:cs="宋体"/>
          <w:color w:val="auto"/>
          <w:sz w:val="24"/>
        </w:rPr>
        <w:br w:type="textWrapping"/>
      </w:r>
      <w:r>
        <w:rPr>
          <w:rFonts w:hint="eastAsia" w:ascii="宋体" w:hAnsi="宋体" w:eastAsia="宋体" w:cs="宋体"/>
          <w:color w:val="auto"/>
          <w:sz w:val="24"/>
        </w:rPr>
        <w:t xml:space="preserve">    3.学生评教。每学期后期安排学生进行评教，教务处统计汇总学生评教结果，对评教结果进行书面分析，形成学生评教报告，并向教师所在教研室和本人反馈。</w:t>
      </w:r>
      <w:r>
        <w:rPr>
          <w:rFonts w:hint="eastAsia" w:ascii="宋体" w:hAnsi="宋体" w:eastAsia="宋体" w:cs="宋体"/>
          <w:color w:val="auto"/>
          <w:sz w:val="24"/>
        </w:rPr>
        <w:br w:type="textWrapping"/>
      </w:r>
      <w:r>
        <w:rPr>
          <w:rFonts w:hint="eastAsia" w:ascii="宋体" w:hAnsi="宋体" w:eastAsia="宋体" w:cs="宋体"/>
          <w:color w:val="auto"/>
          <w:sz w:val="24"/>
        </w:rPr>
        <w:t>（三）信息反馈</w:t>
      </w:r>
      <w:r>
        <w:rPr>
          <w:rFonts w:hint="eastAsia" w:ascii="宋体" w:hAnsi="宋体" w:eastAsia="宋体" w:cs="宋体"/>
          <w:color w:val="auto"/>
          <w:sz w:val="24"/>
        </w:rPr>
        <w:br w:type="textWrapping"/>
      </w:r>
      <w:r>
        <w:rPr>
          <w:rFonts w:hint="eastAsia" w:ascii="宋体" w:hAnsi="宋体" w:eastAsia="宋体" w:cs="宋体"/>
          <w:color w:val="auto"/>
          <w:sz w:val="24"/>
        </w:rPr>
        <w:t xml:space="preserve">    教学质量内部信息反馈，主要经由学生教学信息员和教务科两方面渠道进行。</w:t>
      </w:r>
      <w:r>
        <w:rPr>
          <w:rFonts w:hint="eastAsia" w:ascii="宋体" w:hAnsi="宋体" w:eastAsia="宋体" w:cs="宋体"/>
          <w:color w:val="auto"/>
          <w:sz w:val="24"/>
        </w:rPr>
        <w:br w:type="textWrapping"/>
      </w:r>
      <w:r>
        <w:rPr>
          <w:rFonts w:hint="eastAsia" w:ascii="宋体" w:hAnsi="宋体" w:eastAsia="宋体" w:cs="宋体"/>
          <w:color w:val="auto"/>
          <w:sz w:val="24"/>
        </w:rPr>
        <w:t xml:space="preserve">    1．学生教学信息员反馈：主要由学生教学信息员收集本班级的教学情况和对教学的意见、建议，通过书面形式定期或不定期向教务处等教学管理部门反馈。教学质量管理科及时将学生信息员反映的意见传达给有关部门。</w:t>
      </w:r>
      <w:r>
        <w:rPr>
          <w:rFonts w:hint="eastAsia" w:ascii="宋体" w:hAnsi="宋体" w:eastAsia="宋体" w:cs="宋体"/>
          <w:color w:val="auto"/>
          <w:sz w:val="24"/>
        </w:rPr>
        <w:br w:type="textWrapping"/>
      </w:r>
      <w:r>
        <w:rPr>
          <w:rFonts w:hint="eastAsia" w:ascii="宋体" w:hAnsi="宋体" w:eastAsia="宋体" w:cs="宋体"/>
          <w:color w:val="auto"/>
          <w:sz w:val="24"/>
        </w:rPr>
        <w:t xml:space="preserve">    2．教务处反馈：教务处定期召开教学督导信息反馈会议、教师座谈会，及时将教学情况通过各教研室主任反馈给教师、学生。并做好反馈的记录。</w:t>
      </w:r>
      <w:r>
        <w:rPr>
          <w:rFonts w:hint="eastAsia" w:ascii="宋体" w:hAnsi="宋体" w:eastAsia="宋体" w:cs="宋体"/>
          <w:color w:val="auto"/>
          <w:sz w:val="24"/>
        </w:rPr>
        <w:br w:type="textWrapping"/>
      </w:r>
      <w:r>
        <w:rPr>
          <w:rFonts w:hint="eastAsia" w:ascii="宋体" w:hAnsi="宋体" w:eastAsia="宋体" w:cs="宋体"/>
          <w:color w:val="auto"/>
          <w:sz w:val="24"/>
        </w:rPr>
        <w:t>（四）会议会诊</w:t>
      </w:r>
      <w:r>
        <w:rPr>
          <w:rFonts w:hint="eastAsia" w:ascii="宋体" w:hAnsi="宋体" w:eastAsia="宋体" w:cs="宋体"/>
          <w:color w:val="auto"/>
          <w:sz w:val="24"/>
        </w:rPr>
        <w:br w:type="textWrapping"/>
      </w:r>
      <w:r>
        <w:rPr>
          <w:rFonts w:hint="eastAsia" w:ascii="宋体" w:hAnsi="宋体" w:eastAsia="宋体" w:cs="宋体"/>
          <w:color w:val="auto"/>
          <w:sz w:val="24"/>
        </w:rPr>
        <w:t xml:space="preserve">    学院专业教学指导委员会依据其工作职责定期召开会议，对教学质量进行会诊，严把人才培养工作评价质量关。</w:t>
      </w:r>
      <w:r>
        <w:rPr>
          <w:rFonts w:hint="eastAsia" w:ascii="宋体" w:hAnsi="宋体" w:eastAsia="宋体" w:cs="宋体"/>
          <w:color w:val="auto"/>
          <w:sz w:val="24"/>
        </w:rPr>
        <w:br w:type="textWrapping"/>
      </w:r>
      <w:r>
        <w:rPr>
          <w:rFonts w:hint="eastAsia" w:ascii="宋体" w:hAnsi="宋体" w:eastAsia="宋体" w:cs="宋体"/>
          <w:color w:val="auto"/>
          <w:sz w:val="24"/>
        </w:rPr>
        <w:t>（五）管理纠偏</w:t>
      </w:r>
      <w:r>
        <w:rPr>
          <w:rFonts w:hint="eastAsia" w:ascii="宋体" w:hAnsi="宋体" w:eastAsia="宋体" w:cs="宋体"/>
          <w:color w:val="auto"/>
          <w:sz w:val="24"/>
        </w:rPr>
        <w:br w:type="textWrapping"/>
      </w:r>
      <w:r>
        <w:rPr>
          <w:rFonts w:hint="eastAsia" w:ascii="宋体" w:hAnsi="宋体" w:eastAsia="宋体" w:cs="宋体"/>
          <w:color w:val="auto"/>
          <w:sz w:val="24"/>
        </w:rPr>
        <w:t xml:space="preserve">    教务处根据教学检查、教学质量测评的结果以及反馈信息，对各专业教研室及每位教师在执行学院有关教学规章制度中出现的问题及时进行纠偏，限期整改。</w:t>
      </w:r>
      <w:r>
        <w:rPr>
          <w:rFonts w:hint="eastAsia" w:ascii="宋体" w:hAnsi="宋体" w:eastAsia="宋体" w:cs="宋体"/>
          <w:color w:val="auto"/>
          <w:sz w:val="24"/>
        </w:rPr>
        <w:br w:type="textWrapping"/>
      </w:r>
      <w:r>
        <w:rPr>
          <w:rFonts w:hint="eastAsia" w:ascii="宋体" w:hAnsi="宋体" w:eastAsia="宋体" w:cs="宋体"/>
          <w:color w:val="auto"/>
          <w:sz w:val="24"/>
        </w:rPr>
        <w:t>（六）奖惩处理</w:t>
      </w:r>
      <w:r>
        <w:rPr>
          <w:rFonts w:hint="eastAsia" w:ascii="宋体" w:hAnsi="宋体" w:eastAsia="宋体" w:cs="宋体"/>
          <w:color w:val="auto"/>
          <w:sz w:val="24"/>
        </w:rPr>
        <w:br w:type="textWrapping"/>
      </w:r>
      <w:r>
        <w:rPr>
          <w:rFonts w:hint="eastAsia" w:ascii="宋体" w:hAnsi="宋体" w:eastAsia="宋体" w:cs="宋体"/>
          <w:color w:val="auto"/>
          <w:sz w:val="24"/>
        </w:rPr>
        <w:t xml:space="preserve">    将教学质量与教师年度考核等次、优秀教师及系部年度目标考核评选挂钩。</w:t>
      </w:r>
      <w:r>
        <w:rPr>
          <w:rFonts w:hint="eastAsia" w:ascii="宋体" w:hAnsi="宋体" w:eastAsia="宋体" w:cs="宋体"/>
          <w:color w:val="auto"/>
          <w:sz w:val="24"/>
        </w:rPr>
        <w:br w:type="textWrapping"/>
      </w:r>
      <w:r>
        <w:rPr>
          <w:rFonts w:hint="eastAsia" w:ascii="宋体" w:hAnsi="宋体" w:eastAsia="宋体" w:cs="宋体"/>
          <w:color w:val="auto"/>
          <w:sz w:val="24"/>
        </w:rPr>
        <w:t>（七）质量跟踪</w:t>
      </w:r>
      <w:r>
        <w:rPr>
          <w:rFonts w:hint="eastAsia" w:ascii="宋体" w:hAnsi="宋体" w:eastAsia="宋体" w:cs="宋体"/>
          <w:color w:val="auto"/>
          <w:sz w:val="24"/>
        </w:rPr>
        <w:br w:type="textWrapping"/>
      </w:r>
      <w:r>
        <w:rPr>
          <w:rFonts w:hint="eastAsia" w:ascii="宋体" w:hAnsi="宋体" w:eastAsia="宋体" w:cs="宋体"/>
          <w:color w:val="auto"/>
          <w:sz w:val="24"/>
        </w:rPr>
        <w:t xml:space="preserve">    由招就办到用人单位对毕业生进行跟踪调查，根据毕业生就业及市场调查的结果，向学院领导及专业教学指导委员会提供社会人才需求、培养规格、能力体系要求等教学要求信息，以进一步完善人才培养工作评价。</w:t>
      </w:r>
      <w:bookmarkStart w:id="44" w:name="_Toc8815"/>
    </w:p>
    <w:p>
      <w:pPr>
        <w:keepNext w:val="0"/>
        <w:keepLines w:val="0"/>
        <w:pageBreakBefore w:val="0"/>
        <w:widowControl w:val="0"/>
        <w:kinsoku/>
        <w:wordWrap/>
        <w:overflowPunct/>
        <w:topLinePunct w:val="0"/>
        <w:autoSpaceDE/>
        <w:autoSpaceDN/>
        <w:bidi w:val="0"/>
        <w:adjustRightInd w:val="0"/>
        <w:snapToGrid/>
        <w:spacing w:line="360" w:lineRule="auto"/>
        <w:ind w:firstLine="602" w:firstLineChars="200"/>
        <w:textAlignment w:val="auto"/>
        <w:outlineLvl w:val="0"/>
        <w:rPr>
          <w:rFonts w:hint="eastAsia" w:ascii="宋体" w:hAnsi="宋体" w:eastAsia="宋体" w:cs="宋体"/>
          <w:b/>
          <w:bCs/>
          <w:snapToGrid w:val="0"/>
          <w:color w:val="auto"/>
          <w:kern w:val="0"/>
          <w:sz w:val="30"/>
          <w:szCs w:val="30"/>
        </w:rPr>
      </w:pPr>
      <w:bookmarkStart w:id="45" w:name="_Toc13734"/>
      <w:r>
        <w:rPr>
          <w:rFonts w:hint="eastAsia" w:ascii="宋体" w:hAnsi="宋体" w:eastAsia="宋体" w:cs="宋体"/>
          <w:b/>
          <w:bCs/>
          <w:snapToGrid w:val="0"/>
          <w:color w:val="auto"/>
          <w:kern w:val="0"/>
          <w:sz w:val="30"/>
          <w:szCs w:val="30"/>
        </w:rPr>
        <w:t>十二、毕业要求</w:t>
      </w:r>
      <w:bookmarkEnd w:id="44"/>
      <w:bookmarkEnd w:id="45"/>
    </w:p>
    <w:p>
      <w:pPr>
        <w:pStyle w:val="3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rPr>
      </w:pPr>
      <w:r>
        <w:rPr>
          <w:rFonts w:hint="eastAsia"/>
          <w:color w:val="auto"/>
          <w:sz w:val="24"/>
          <w:szCs w:val="24"/>
          <w:lang w:val="en-US" w:bidi="ar-SA"/>
        </w:rPr>
        <w:t>在校期间，德、智、体、美、劳全面发展，毕业要求是学生通过</w:t>
      </w:r>
      <w:r>
        <w:rPr>
          <w:rFonts w:hint="eastAsia"/>
          <w:color w:val="auto"/>
          <w:sz w:val="24"/>
          <w:szCs w:val="24"/>
          <w:lang w:val="en-US" w:eastAsia="zh-CN" w:bidi="ar-SA"/>
        </w:rPr>
        <w:t>五</w:t>
      </w:r>
      <w:r>
        <w:rPr>
          <w:rFonts w:hint="eastAsia"/>
          <w:color w:val="auto"/>
          <w:sz w:val="24"/>
          <w:szCs w:val="24"/>
          <w:lang w:val="en-US" w:bidi="ar-SA"/>
        </w:rPr>
        <w:t>年的学习，修满</w:t>
      </w:r>
      <w:r>
        <w:rPr>
          <w:rFonts w:hint="eastAsia"/>
          <w:color w:val="auto"/>
          <w:sz w:val="24"/>
          <w:szCs w:val="24"/>
          <w:lang w:val="en-US" w:eastAsia="zh-CN" w:bidi="ar-SA"/>
        </w:rPr>
        <w:t>五年制机电一体化技术</w:t>
      </w:r>
      <w:r>
        <w:rPr>
          <w:rFonts w:hint="eastAsia"/>
          <w:color w:val="auto"/>
          <w:sz w:val="24"/>
          <w:szCs w:val="24"/>
          <w:lang w:val="en-US" w:bidi="ar-SA"/>
        </w:rPr>
        <w:t>专业人才培养方案所规定的学分，取得本专业教学计划规定的职业资格（岗位技能）证书，参加半年以上</w:t>
      </w:r>
      <w:r>
        <w:rPr>
          <w:rFonts w:hint="eastAsia"/>
          <w:color w:val="auto"/>
          <w:sz w:val="24"/>
          <w:szCs w:val="24"/>
          <w:lang w:val="en-US" w:eastAsia="zh-CN" w:bidi="ar-SA"/>
        </w:rPr>
        <w:t>岗位实习</w:t>
      </w:r>
      <w:r>
        <w:rPr>
          <w:rFonts w:hint="eastAsia"/>
          <w:color w:val="auto"/>
          <w:sz w:val="24"/>
          <w:szCs w:val="24"/>
          <w:lang w:val="en-US" w:bidi="ar-SA"/>
        </w:rPr>
        <w:t>并取得合格成绩，达到</w:t>
      </w:r>
      <w:r>
        <w:rPr>
          <w:rFonts w:hint="eastAsia"/>
          <w:color w:val="auto"/>
          <w:sz w:val="24"/>
          <w:szCs w:val="24"/>
          <w:lang w:val="en-US" w:eastAsia="zh-CN" w:bidi="ar-SA"/>
        </w:rPr>
        <w:t>五年制机电一体化技术</w:t>
      </w:r>
      <w:r>
        <w:rPr>
          <w:rFonts w:hint="eastAsia"/>
          <w:color w:val="auto"/>
          <w:sz w:val="24"/>
          <w:szCs w:val="24"/>
          <w:lang w:val="en-US" w:bidi="ar-SA"/>
        </w:rPr>
        <w:t>专业人才培养目标和培养规格的要求。</w:t>
      </w:r>
    </w:p>
    <w:p>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最低毕业学分：</w:t>
      </w:r>
      <w:r>
        <w:rPr>
          <w:rFonts w:hint="eastAsia" w:ascii="宋体" w:hAnsi="宋体" w:eastAsia="宋体" w:cs="宋体"/>
          <w:color w:val="auto"/>
          <w:sz w:val="24"/>
          <w:lang w:val="en-US" w:eastAsia="zh-CN"/>
        </w:rPr>
        <w:t>245.5</w:t>
      </w:r>
      <w:r>
        <w:rPr>
          <w:rFonts w:hint="eastAsia" w:ascii="宋体" w:hAnsi="宋体" w:eastAsia="宋体" w:cs="宋体"/>
          <w:color w:val="auto"/>
          <w:sz w:val="24"/>
        </w:rPr>
        <w:t>学分。</w:t>
      </w:r>
    </w:p>
    <w:p>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rPr>
      </w:pPr>
      <w:r>
        <w:rPr>
          <w:rFonts w:hint="eastAsia" w:ascii="宋体" w:hAnsi="宋体" w:eastAsia="宋体" w:cs="宋体"/>
          <w:color w:val="auto"/>
          <w:sz w:val="24"/>
        </w:rPr>
        <w:t>其中：</w:t>
      </w:r>
    </w:p>
    <w:p>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bCs/>
          <w:color w:val="auto"/>
          <w:sz w:val="24"/>
        </w:rPr>
      </w:pPr>
      <w:r>
        <w:rPr>
          <w:rFonts w:hint="eastAsia" w:ascii="宋体" w:hAnsi="宋体" w:eastAsia="宋体" w:cs="宋体"/>
          <w:bCs/>
          <w:color w:val="auto"/>
          <w:sz w:val="24"/>
        </w:rPr>
        <w:t xml:space="preserve">1．公共基础课程模块必修       </w:t>
      </w:r>
      <w:r>
        <w:rPr>
          <w:rFonts w:hint="eastAsia" w:ascii="宋体" w:hAnsi="宋体" w:eastAsia="宋体" w:cs="宋体"/>
          <w:bCs/>
          <w:color w:val="auto"/>
          <w:sz w:val="24"/>
          <w:lang w:val="en-US" w:eastAsia="zh-CN"/>
        </w:rPr>
        <w:t>95.5</w:t>
      </w:r>
      <w:r>
        <w:rPr>
          <w:rFonts w:hint="eastAsia" w:ascii="宋体" w:hAnsi="宋体" w:eastAsia="宋体" w:cs="宋体"/>
          <w:bCs/>
          <w:color w:val="auto"/>
          <w:sz w:val="24"/>
        </w:rPr>
        <w:t>学分；</w:t>
      </w:r>
    </w:p>
    <w:p>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bCs/>
          <w:color w:val="auto"/>
          <w:sz w:val="24"/>
        </w:rPr>
      </w:pPr>
      <w:r>
        <w:rPr>
          <w:rFonts w:hint="eastAsia" w:ascii="宋体" w:hAnsi="宋体" w:eastAsia="宋体" w:cs="宋体"/>
          <w:bCs/>
          <w:color w:val="auto"/>
          <w:sz w:val="24"/>
        </w:rPr>
        <w:t xml:space="preserve">2．专业（技能）课程模块必修    </w:t>
      </w:r>
      <w:r>
        <w:rPr>
          <w:rFonts w:hint="eastAsia" w:ascii="宋体" w:hAnsi="宋体" w:eastAsia="宋体" w:cs="宋体"/>
          <w:bCs/>
          <w:color w:val="auto"/>
          <w:sz w:val="24"/>
          <w:lang w:val="en-US" w:eastAsia="zh-CN"/>
        </w:rPr>
        <w:t>86</w:t>
      </w:r>
      <w:r>
        <w:rPr>
          <w:rFonts w:hint="eastAsia" w:ascii="宋体" w:hAnsi="宋体" w:eastAsia="宋体" w:cs="宋体"/>
          <w:bCs/>
          <w:color w:val="auto"/>
          <w:sz w:val="24"/>
        </w:rPr>
        <w:t>学分；</w:t>
      </w:r>
    </w:p>
    <w:p>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bCs/>
          <w:color w:val="auto"/>
          <w:sz w:val="24"/>
        </w:rPr>
      </w:pPr>
      <w:r>
        <w:rPr>
          <w:rFonts w:hint="eastAsia" w:ascii="宋体" w:hAnsi="宋体" w:eastAsia="宋体" w:cs="宋体"/>
          <w:bCs/>
          <w:color w:val="auto"/>
          <w:sz w:val="24"/>
        </w:rPr>
        <w:t>3．毕业环节    34学分；</w:t>
      </w:r>
    </w:p>
    <w:p>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bCs/>
          <w:color w:val="auto"/>
          <w:sz w:val="24"/>
        </w:rPr>
      </w:pPr>
      <w:r>
        <w:rPr>
          <w:rFonts w:hint="eastAsia" w:ascii="宋体" w:hAnsi="宋体" w:eastAsia="宋体" w:cs="宋体"/>
          <w:bCs/>
          <w:color w:val="auto"/>
          <w:sz w:val="24"/>
        </w:rPr>
        <w:t xml:space="preserve">4．第二课堂不低于 </w:t>
      </w:r>
      <w:r>
        <w:rPr>
          <w:rFonts w:hint="eastAsia" w:ascii="宋体" w:hAnsi="宋体" w:eastAsia="宋体" w:cs="宋体"/>
          <w:bCs/>
          <w:color w:val="auto"/>
          <w:sz w:val="24"/>
          <w:lang w:val="en-US" w:eastAsia="zh-CN"/>
        </w:rPr>
        <w:t>12</w:t>
      </w:r>
      <w:r>
        <w:rPr>
          <w:rFonts w:hint="eastAsia" w:ascii="宋体" w:hAnsi="宋体" w:eastAsia="宋体" w:cs="宋体"/>
          <w:bCs/>
          <w:color w:val="auto"/>
          <w:sz w:val="24"/>
        </w:rPr>
        <w:t>学分；</w:t>
      </w:r>
    </w:p>
    <w:p>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b/>
          <w:bCs/>
          <w:snapToGrid w:val="0"/>
          <w:color w:val="auto"/>
          <w:kern w:val="0"/>
          <w:sz w:val="30"/>
          <w:szCs w:val="30"/>
        </w:rPr>
      </w:pPr>
      <w:r>
        <w:rPr>
          <w:rFonts w:hint="eastAsia" w:ascii="宋体" w:hAnsi="宋体" w:eastAsia="宋体" w:cs="宋体"/>
          <w:bCs/>
          <w:color w:val="auto"/>
          <w:sz w:val="24"/>
        </w:rPr>
        <w:t xml:space="preserve">5．公共选修课程模块 </w:t>
      </w:r>
      <w:r>
        <w:rPr>
          <w:rFonts w:hint="eastAsia" w:ascii="宋体" w:hAnsi="宋体" w:eastAsia="宋体" w:cs="宋体"/>
          <w:bCs/>
          <w:color w:val="auto"/>
          <w:sz w:val="24"/>
          <w:lang w:val="en-US" w:eastAsia="zh-CN"/>
        </w:rPr>
        <w:t>8</w:t>
      </w:r>
      <w:r>
        <w:rPr>
          <w:rFonts w:hint="eastAsia" w:ascii="宋体" w:hAnsi="宋体" w:eastAsia="宋体" w:cs="宋体"/>
          <w:bCs/>
          <w:color w:val="auto"/>
          <w:sz w:val="24"/>
        </w:rPr>
        <w:t xml:space="preserve">  学分，专业选修课程模块 </w:t>
      </w:r>
      <w:r>
        <w:rPr>
          <w:rFonts w:hint="eastAsia" w:ascii="宋体" w:hAnsi="宋体" w:eastAsia="宋体" w:cs="宋体"/>
          <w:bCs/>
          <w:color w:val="auto"/>
          <w:sz w:val="24"/>
          <w:lang w:val="en-US" w:eastAsia="zh-CN"/>
        </w:rPr>
        <w:t>10</w:t>
      </w:r>
      <w:r>
        <w:rPr>
          <w:rFonts w:hint="eastAsia" w:ascii="宋体" w:hAnsi="宋体" w:eastAsia="宋体" w:cs="宋体"/>
          <w:bCs/>
          <w:color w:val="auto"/>
          <w:sz w:val="24"/>
        </w:rPr>
        <w:t xml:space="preserve"> 学分。</w:t>
      </w:r>
      <w:bookmarkStart w:id="46" w:name="_Toc87"/>
    </w:p>
    <w:p>
      <w:pPr>
        <w:keepNext w:val="0"/>
        <w:keepLines w:val="0"/>
        <w:pageBreakBefore w:val="0"/>
        <w:widowControl w:val="0"/>
        <w:kinsoku/>
        <w:wordWrap/>
        <w:overflowPunct/>
        <w:topLinePunct w:val="0"/>
        <w:autoSpaceDE/>
        <w:autoSpaceDN/>
        <w:bidi w:val="0"/>
        <w:adjustRightInd w:val="0"/>
        <w:snapToGrid/>
        <w:spacing w:line="360" w:lineRule="auto"/>
        <w:ind w:firstLine="602" w:firstLineChars="200"/>
        <w:textAlignment w:val="auto"/>
        <w:outlineLvl w:val="0"/>
        <w:rPr>
          <w:rFonts w:hint="eastAsia" w:ascii="宋体" w:hAnsi="宋体" w:eastAsia="宋体" w:cs="宋体"/>
          <w:b/>
          <w:bCs/>
          <w:snapToGrid w:val="0"/>
          <w:color w:val="auto"/>
          <w:kern w:val="0"/>
          <w:sz w:val="30"/>
          <w:szCs w:val="30"/>
        </w:rPr>
      </w:pPr>
      <w:bookmarkStart w:id="47" w:name="_Toc24040"/>
      <w:r>
        <w:rPr>
          <w:rFonts w:hint="eastAsia" w:ascii="宋体" w:hAnsi="宋体" w:eastAsia="宋体" w:cs="宋体"/>
          <w:b/>
          <w:bCs/>
          <w:snapToGrid w:val="0"/>
          <w:color w:val="auto"/>
          <w:kern w:val="0"/>
          <w:sz w:val="30"/>
          <w:szCs w:val="30"/>
        </w:rPr>
        <w:t>十三、附表</w:t>
      </w:r>
      <w:bookmarkEnd w:id="43"/>
      <w:bookmarkEnd w:id="46"/>
      <w:bookmarkEnd w:id="4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rPr>
      </w:pPr>
      <w:bookmarkStart w:id="48" w:name="_Toc11223"/>
      <w:bookmarkStart w:id="49" w:name="_Toc1629_WPSOffice_Level1"/>
      <w:bookmarkStart w:id="50" w:name="_Toc19030"/>
      <w:bookmarkStart w:id="51" w:name="_Toc22081"/>
      <w:r>
        <w:rPr>
          <w:rFonts w:hint="eastAsia" w:ascii="宋体" w:hAnsi="宋体" w:eastAsia="宋体" w:cs="宋体"/>
          <w:color w:val="auto"/>
          <w:sz w:val="24"/>
        </w:rPr>
        <w:t>附表：1.课程设置及教学安排表</w:t>
      </w:r>
      <w:bookmarkEnd w:id="48"/>
      <w:bookmarkEnd w:id="49"/>
      <w:bookmarkEnd w:id="50"/>
      <w:bookmarkEnd w:id="51"/>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 xml:space="preserve">      </w:t>
      </w:r>
      <w:bookmarkStart w:id="52" w:name="_Toc7784"/>
      <w:bookmarkStart w:id="53" w:name="_Toc18361"/>
      <w:bookmarkStart w:id="54" w:name="_Toc20652_WPSOffice_Level1"/>
      <w:r>
        <w:rPr>
          <w:rFonts w:hint="eastAsia" w:ascii="宋体" w:hAnsi="宋体" w:eastAsia="宋体" w:cs="宋体"/>
          <w:color w:val="auto"/>
          <w:sz w:val="24"/>
        </w:rPr>
        <w:t>2.教学周数分配表</w:t>
      </w:r>
      <w:bookmarkEnd w:id="52"/>
      <w:bookmarkEnd w:id="53"/>
      <w:bookmarkEnd w:id="54"/>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 xml:space="preserve">      </w:t>
      </w:r>
      <w:bookmarkStart w:id="55" w:name="_Toc13428"/>
      <w:bookmarkStart w:id="56" w:name="_Toc9112_WPSOffice_Level1"/>
      <w:bookmarkStart w:id="57" w:name="_Toc17341"/>
      <w:r>
        <w:rPr>
          <w:rFonts w:hint="eastAsia" w:ascii="宋体" w:hAnsi="宋体" w:eastAsia="宋体" w:cs="宋体"/>
          <w:color w:val="auto"/>
          <w:sz w:val="24"/>
        </w:rPr>
        <w:t>3.理论教学与实践教学比例配置表</w:t>
      </w:r>
      <w:bookmarkEnd w:id="55"/>
      <w:bookmarkEnd w:id="56"/>
      <w:bookmarkEnd w:id="5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 xml:space="preserve">      </w:t>
      </w:r>
      <w:bookmarkStart w:id="58" w:name="_Toc570"/>
      <w:bookmarkStart w:id="59" w:name="_Toc21605"/>
      <w:bookmarkStart w:id="60" w:name="_Toc30713_WPSOffice_Level1"/>
      <w:r>
        <w:rPr>
          <w:rFonts w:hint="eastAsia" w:ascii="宋体" w:hAnsi="宋体" w:eastAsia="宋体" w:cs="宋体"/>
          <w:color w:val="auto"/>
          <w:sz w:val="24"/>
        </w:rPr>
        <w:t>4.实践教学进程表</w:t>
      </w:r>
      <w:bookmarkEnd w:id="58"/>
      <w:bookmarkEnd w:id="59"/>
      <w:bookmarkEnd w:id="6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 xml:space="preserve">      </w:t>
      </w:r>
      <w:bookmarkStart w:id="61" w:name="_Toc31041"/>
      <w:bookmarkStart w:id="62" w:name="_Toc21785"/>
      <w:bookmarkStart w:id="63" w:name="_Toc11095_WPSOffice_Level1"/>
      <w:r>
        <w:rPr>
          <w:rFonts w:hint="eastAsia" w:ascii="宋体" w:hAnsi="宋体" w:eastAsia="宋体" w:cs="宋体"/>
          <w:color w:val="auto"/>
          <w:sz w:val="24"/>
        </w:rPr>
        <w:t>5.教学进程表</w:t>
      </w:r>
      <w:bookmarkEnd w:id="61"/>
      <w:bookmarkEnd w:id="62"/>
      <w:bookmarkEnd w:id="63"/>
    </w:p>
    <w:p>
      <w:pPr>
        <w:keepNext w:val="0"/>
        <w:keepLines w:val="0"/>
        <w:pageBreakBefore w:val="0"/>
        <w:kinsoku/>
        <w:wordWrap/>
        <w:overflowPunct/>
        <w:topLinePunct w:val="0"/>
        <w:autoSpaceDE/>
        <w:autoSpaceDN/>
        <w:bidi w:val="0"/>
        <w:adjustRightInd/>
        <w:snapToGrid/>
        <w:spacing w:line="460" w:lineRule="exact"/>
        <w:ind w:left="0" w:leftChars="0" w:firstLine="0" w:firstLineChars="0"/>
        <w:jc w:val="left"/>
        <w:textAlignment w:val="auto"/>
        <w:outlineLvl w:val="9"/>
        <w:rPr>
          <w:rFonts w:hint="eastAsia" w:ascii="宋体" w:hAnsi="宋体" w:eastAsia="宋体" w:cs="宋体"/>
          <w:b/>
          <w:color w:val="auto"/>
          <w:szCs w:val="21"/>
        </w:rPr>
      </w:pPr>
      <w:bookmarkStart w:id="64" w:name="_Toc30699_WPSOffice_Level1"/>
      <w:bookmarkStart w:id="65" w:name="_Toc9239"/>
    </w:p>
    <w:p>
      <w:pPr>
        <w:keepNext w:val="0"/>
        <w:keepLines w:val="0"/>
        <w:pageBreakBefore w:val="0"/>
        <w:kinsoku/>
        <w:wordWrap/>
        <w:overflowPunct/>
        <w:topLinePunct w:val="0"/>
        <w:autoSpaceDE/>
        <w:autoSpaceDN/>
        <w:bidi w:val="0"/>
        <w:adjustRightInd/>
        <w:snapToGrid/>
        <w:spacing w:line="460" w:lineRule="exact"/>
        <w:ind w:left="0" w:leftChars="0" w:firstLine="0" w:firstLineChars="0"/>
        <w:jc w:val="left"/>
        <w:textAlignment w:val="auto"/>
        <w:outlineLvl w:val="9"/>
        <w:rPr>
          <w:rFonts w:hint="eastAsia" w:ascii="宋体" w:hAnsi="宋体" w:eastAsia="宋体" w:cs="宋体"/>
          <w:color w:val="auto"/>
          <w:sz w:val="24"/>
        </w:rPr>
      </w:pPr>
      <w:r>
        <w:rPr>
          <w:rFonts w:hint="eastAsia" w:ascii="宋体" w:hAnsi="宋体" w:eastAsia="宋体" w:cs="宋体"/>
          <w:b/>
          <w:color w:val="auto"/>
          <w:szCs w:val="21"/>
        </w:rPr>
        <w:t>（</w:t>
      </w:r>
      <w:r>
        <w:rPr>
          <w:rFonts w:hint="eastAsia" w:ascii="宋体" w:hAnsi="宋体" w:eastAsia="宋体" w:cs="宋体"/>
          <w:b/>
          <w:color w:val="auto"/>
          <w:szCs w:val="21"/>
          <w:lang w:eastAsia="zh-CN"/>
        </w:rPr>
        <w:t>五年制</w:t>
      </w:r>
      <w:r>
        <w:rPr>
          <w:rFonts w:hint="eastAsia" w:ascii="宋体" w:hAnsi="宋体" w:eastAsia="宋体" w:cs="宋体"/>
          <w:b/>
          <w:color w:val="auto"/>
          <w:szCs w:val="21"/>
        </w:rPr>
        <w:t>）附表1：课程设置及教学安排表</w:t>
      </w:r>
      <w:bookmarkEnd w:id="64"/>
      <w:bookmarkEnd w:id="65"/>
    </w:p>
    <w:tbl>
      <w:tblPr>
        <w:tblStyle w:val="12"/>
        <w:tblpPr w:leftFromText="180" w:rightFromText="180" w:vertAnchor="text" w:horzAnchor="page" w:tblpXSpec="center" w:tblpY="441"/>
        <w:tblOverlap w:val="never"/>
        <w:tblW w:w="52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7"/>
        <w:gridCol w:w="783"/>
        <w:gridCol w:w="600"/>
        <w:gridCol w:w="1035"/>
        <w:gridCol w:w="645"/>
        <w:gridCol w:w="1125"/>
        <w:gridCol w:w="600"/>
        <w:gridCol w:w="615"/>
        <w:gridCol w:w="555"/>
        <w:gridCol w:w="630"/>
        <w:gridCol w:w="645"/>
        <w:gridCol w:w="780"/>
        <w:gridCol w:w="735"/>
        <w:gridCol w:w="8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textAlignment w:val="auto"/>
              <w:rPr>
                <w:rFonts w:hint="eastAsia" w:ascii="宋体" w:hAnsi="宋体" w:eastAsia="宋体" w:cs="宋体"/>
                <w:i w:val="0"/>
                <w:iCs w:val="0"/>
                <w:color w:val="auto"/>
                <w:sz w:val="24"/>
                <w:szCs w:val="24"/>
                <w:u w:val="none"/>
              </w:rPr>
            </w:pPr>
          </w:p>
        </w:tc>
        <w:tc>
          <w:tcPr>
            <w:tcW w:w="4608" w:type="pct"/>
            <w:gridSpan w:val="13"/>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ascii="仿宋_GB2312" w:hAnsi="宋体" w:eastAsia="仿宋_GB2312" w:cs="仿宋_GB2312"/>
                <w:b/>
                <w:bCs/>
                <w:i w:val="0"/>
                <w:iCs w:val="0"/>
                <w:color w:val="auto"/>
                <w:sz w:val="21"/>
                <w:szCs w:val="21"/>
                <w:u w:val="none"/>
              </w:rPr>
            </w:pPr>
            <w:r>
              <w:rPr>
                <w:rFonts w:hint="eastAsia" w:hAnsi="宋体" w:cs="仿宋_GB2312"/>
                <w:b/>
                <w:bCs/>
                <w:i w:val="0"/>
                <w:iCs w:val="0"/>
                <w:color w:val="auto"/>
                <w:kern w:val="0"/>
                <w:sz w:val="21"/>
                <w:szCs w:val="21"/>
                <w:u w:val="none"/>
                <w:lang w:val="en-US" w:eastAsia="zh-CN" w:bidi="ar"/>
              </w:rPr>
              <w:t>机电一体化技术</w:t>
            </w:r>
            <w:r>
              <w:rPr>
                <w:rFonts w:hint="default" w:ascii="仿宋_GB2312" w:hAnsi="宋体" w:eastAsia="仿宋_GB2312" w:cs="仿宋_GB2312"/>
                <w:b/>
                <w:bCs/>
                <w:i w:val="0"/>
                <w:iCs w:val="0"/>
                <w:color w:val="auto"/>
                <w:kern w:val="0"/>
                <w:sz w:val="21"/>
                <w:szCs w:val="21"/>
                <w:u w:val="none"/>
                <w:lang w:val="en-US" w:eastAsia="zh-CN" w:bidi="ar"/>
              </w:rPr>
              <w:t>专业课程设置及教学安排表(第一学年)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1" w:hRule="atLeast"/>
          <w:jc w:val="center"/>
        </w:trPr>
        <w:tc>
          <w:tcPr>
            <w:tcW w:w="391" w:type="pct"/>
            <w:tcBorders>
              <w:top w:val="single" w:color="000000" w:sz="8" w:space="0"/>
              <w:left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学年岗位目标</w:t>
            </w:r>
          </w:p>
        </w:tc>
        <w:tc>
          <w:tcPr>
            <w:tcW w:w="37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学期</w:t>
            </w:r>
          </w:p>
        </w:tc>
        <w:tc>
          <w:tcPr>
            <w:tcW w:w="28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序</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号</w:t>
            </w:r>
          </w:p>
        </w:tc>
        <w:tc>
          <w:tcPr>
            <w:tcW w:w="49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课程类别</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性质</w:t>
            </w:r>
          </w:p>
        </w:tc>
        <w:tc>
          <w:tcPr>
            <w:tcW w:w="53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课程名称</w:t>
            </w:r>
          </w:p>
        </w:tc>
        <w:tc>
          <w:tcPr>
            <w:tcW w:w="28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学分</w:t>
            </w:r>
          </w:p>
        </w:tc>
        <w:tc>
          <w:tcPr>
            <w:tcW w:w="294" w:type="pct"/>
            <w:tcBorders>
              <w:top w:val="single" w:color="000000" w:sz="8" w:space="0"/>
              <w:left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考核</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类型</w:t>
            </w:r>
          </w:p>
        </w:tc>
        <w:tc>
          <w:tcPr>
            <w:tcW w:w="265" w:type="pct"/>
            <w:tcBorders>
              <w:top w:val="single" w:color="000000" w:sz="8" w:space="0"/>
              <w:left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总</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01" w:type="pct"/>
            <w:tcBorders>
              <w:top w:val="single" w:color="000000" w:sz="8" w:space="0"/>
              <w:left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理论</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08" w:type="pct"/>
            <w:tcBorders>
              <w:top w:val="single" w:color="000000" w:sz="8" w:space="0"/>
              <w:left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实训</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73" w:type="pct"/>
            <w:tcBorders>
              <w:top w:val="single" w:color="000000" w:sz="8" w:space="0"/>
              <w:left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集中实</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践学时</w:t>
            </w:r>
          </w:p>
        </w:tc>
        <w:tc>
          <w:tcPr>
            <w:tcW w:w="351" w:type="pct"/>
            <w:tcBorders>
              <w:top w:val="single" w:color="000000" w:sz="8" w:space="0"/>
              <w:left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kern w:val="0"/>
                <w:sz w:val="18"/>
                <w:szCs w:val="18"/>
                <w:u w:val="none"/>
                <w:lang w:val="en-US" w:eastAsia="zh-CN" w:bidi="ar"/>
              </w:rPr>
            </w:pPr>
            <w:r>
              <w:rPr>
                <w:rFonts w:hint="eastAsia" w:ascii="宋体" w:hAnsi="宋体" w:eastAsia="宋体" w:cs="宋体"/>
                <w:b/>
                <w:bCs/>
                <w:i w:val="0"/>
                <w:iCs w:val="0"/>
                <w:color w:val="auto"/>
                <w:kern w:val="0"/>
                <w:sz w:val="18"/>
                <w:szCs w:val="18"/>
                <w:u w:val="none"/>
                <w:lang w:val="en-US" w:eastAsia="zh-CN" w:bidi="ar"/>
              </w:rPr>
              <w:t>周</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42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391"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第1学期14/14</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入学教育及军训</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112</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入学后前三周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军事理论</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数学Ⅰ</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实用英语Ⅰ</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信息技术Ⅰ</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体育与健康Ⅰ</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语文Ⅰ</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大学生礼仪规范</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物理Ⅰ</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40</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思想政治Ⅰ</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1630" w:type="pct"/>
            <w:gridSpan w:val="4"/>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小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484</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182</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第2学期18/18</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数学Ⅱ</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实用英语Ⅱ</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信息技术Ⅱ</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体育与健康</w:t>
            </w:r>
            <w:r>
              <w:rPr>
                <w:rStyle w:val="37"/>
                <w:color w:val="auto"/>
                <w:lang w:val="en-US" w:eastAsia="zh-CN" w:bidi="ar"/>
              </w:rPr>
              <w:t>Ⅱ</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34</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语文</w:t>
            </w:r>
            <w:r>
              <w:rPr>
                <w:rStyle w:val="37"/>
                <w:color w:val="auto"/>
                <w:lang w:val="en-US" w:eastAsia="zh-CN" w:bidi="ar"/>
              </w:rPr>
              <w:t>Ⅱ</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物理</w:t>
            </w:r>
            <w:r>
              <w:rPr>
                <w:rStyle w:val="37"/>
                <w:color w:val="auto"/>
                <w:lang w:val="en-US" w:eastAsia="zh-CN" w:bidi="ar"/>
              </w:rPr>
              <w:t>Ⅱ</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心理</w:t>
            </w:r>
            <w:r>
              <w:rPr>
                <w:rStyle w:val="37"/>
                <w:color w:val="auto"/>
                <w:lang w:val="en-US" w:eastAsia="zh-CN" w:bidi="ar"/>
              </w:rPr>
              <w:t>健康指导</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思想政治Ⅱ</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34</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1630" w:type="pct"/>
            <w:gridSpan w:val="4"/>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小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432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354</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78</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005" w:type="pct"/>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合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916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646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260</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50</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91" w:type="pct"/>
            <w:vMerge w:val="restart"/>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4608" w:type="pct"/>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default" w:ascii="仿宋_GB2312" w:hAnsi="宋体" w:eastAsia="仿宋_GB2312" w:cs="仿宋_GB2312"/>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4608" w:type="pct"/>
            <w:gridSpan w:val="13"/>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仿宋_GB2312" w:hAnsi="宋体" w:eastAsia="仿宋_GB2312" w:cs="仿宋_GB2312"/>
                <w:b/>
                <w:bCs/>
                <w:i w:val="0"/>
                <w:iCs w:val="0"/>
                <w:color w:val="auto"/>
                <w:sz w:val="21"/>
                <w:szCs w:val="21"/>
                <w:u w:val="none"/>
              </w:rPr>
            </w:pPr>
            <w:r>
              <w:rPr>
                <w:rFonts w:hint="eastAsia" w:hAnsi="宋体" w:cs="仿宋_GB2312"/>
                <w:b/>
                <w:bCs/>
                <w:i w:val="0"/>
                <w:iCs w:val="0"/>
                <w:color w:val="auto"/>
                <w:kern w:val="0"/>
                <w:sz w:val="21"/>
                <w:szCs w:val="21"/>
                <w:u w:val="none"/>
                <w:lang w:val="en-US" w:eastAsia="zh-CN" w:bidi="ar"/>
              </w:rPr>
              <w:t>机电一体化技术</w:t>
            </w:r>
            <w:r>
              <w:rPr>
                <w:rFonts w:hint="default" w:ascii="仿宋_GB2312" w:hAnsi="宋体" w:eastAsia="仿宋_GB2312" w:cs="仿宋_GB2312"/>
                <w:b/>
                <w:bCs/>
                <w:i w:val="0"/>
                <w:iCs w:val="0"/>
                <w:color w:val="auto"/>
                <w:kern w:val="0"/>
                <w:sz w:val="21"/>
                <w:szCs w:val="21"/>
                <w:u w:val="none"/>
                <w:lang w:val="en-US" w:eastAsia="zh-CN" w:bidi="ar"/>
              </w:rPr>
              <w:t>专业课程设置及教学安排表(第二学年)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学年</w:t>
            </w:r>
          </w:p>
        </w:tc>
        <w:tc>
          <w:tcPr>
            <w:tcW w:w="374"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学期</w:t>
            </w:r>
          </w:p>
        </w:tc>
        <w:tc>
          <w:tcPr>
            <w:tcW w:w="287"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序</w:t>
            </w:r>
          </w:p>
        </w:tc>
        <w:tc>
          <w:tcPr>
            <w:tcW w:w="495"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课程类别</w:t>
            </w:r>
          </w:p>
        </w:tc>
        <w:tc>
          <w:tcPr>
            <w:tcW w:w="308"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性质</w:t>
            </w:r>
          </w:p>
        </w:tc>
        <w:tc>
          <w:tcPr>
            <w:tcW w:w="538"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课程名称</w:t>
            </w:r>
          </w:p>
        </w:tc>
        <w:tc>
          <w:tcPr>
            <w:tcW w:w="287"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学分</w:t>
            </w:r>
          </w:p>
        </w:tc>
        <w:tc>
          <w:tcPr>
            <w:tcW w:w="294"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考核</w:t>
            </w:r>
          </w:p>
        </w:tc>
        <w:tc>
          <w:tcPr>
            <w:tcW w:w="265"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总</w:t>
            </w:r>
          </w:p>
        </w:tc>
        <w:tc>
          <w:tcPr>
            <w:tcW w:w="301"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理论</w:t>
            </w:r>
          </w:p>
        </w:tc>
        <w:tc>
          <w:tcPr>
            <w:tcW w:w="308"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实训</w:t>
            </w:r>
          </w:p>
        </w:tc>
        <w:tc>
          <w:tcPr>
            <w:tcW w:w="373"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集中实</w:t>
            </w:r>
          </w:p>
        </w:tc>
        <w:tc>
          <w:tcPr>
            <w:tcW w:w="351"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周</w:t>
            </w:r>
          </w:p>
        </w:tc>
        <w:tc>
          <w:tcPr>
            <w:tcW w:w="420"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岗位目标</w:t>
            </w:r>
          </w:p>
        </w:tc>
        <w:tc>
          <w:tcPr>
            <w:tcW w:w="374"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号</w:t>
            </w:r>
          </w:p>
        </w:tc>
        <w:tc>
          <w:tcPr>
            <w:tcW w:w="495"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538"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87"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类型</w:t>
            </w: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践学时</w:t>
            </w:r>
          </w:p>
        </w:tc>
        <w:tc>
          <w:tcPr>
            <w:tcW w:w="35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420"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第1学期18/18</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数学Ⅲ</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实用英语</w:t>
            </w:r>
            <w:r>
              <w:rPr>
                <w:rStyle w:val="37"/>
                <w:color w:val="auto"/>
                <w:lang w:val="en-US" w:eastAsia="zh-CN" w:bidi="ar"/>
              </w:rPr>
              <w:t>Ⅲ</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体育与健康</w:t>
            </w:r>
            <w:r>
              <w:rPr>
                <w:rStyle w:val="37"/>
                <w:color w:val="auto"/>
                <w:lang w:val="en-US" w:eastAsia="zh-CN" w:bidi="ar"/>
              </w:rPr>
              <w:t>Ⅲ</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34</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语文</w:t>
            </w:r>
            <w:r>
              <w:rPr>
                <w:rStyle w:val="37"/>
                <w:color w:val="auto"/>
                <w:lang w:val="en-US" w:eastAsia="zh-CN" w:bidi="ar"/>
              </w:rPr>
              <w:t>Ⅲ</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人文素质修养</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思想政治Ⅲ</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34</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49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电工基础</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49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电子技术I</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49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机电一体化概论</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1630" w:type="pct"/>
            <w:gridSpan w:val="4"/>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小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432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144</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第2学期18/18</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数学Ⅳ</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实用英语</w:t>
            </w:r>
            <w:r>
              <w:rPr>
                <w:rStyle w:val="37"/>
                <w:color w:val="auto"/>
                <w:lang w:val="en-US" w:eastAsia="zh-CN" w:bidi="ar"/>
              </w:rPr>
              <w:t>Ⅳ</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语文</w:t>
            </w:r>
            <w:r>
              <w:rPr>
                <w:rStyle w:val="37"/>
                <w:color w:val="auto"/>
                <w:lang w:val="en-US" w:eastAsia="zh-CN" w:bidi="ar"/>
              </w:rPr>
              <w:t>Ⅳ</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体育与健康</w:t>
            </w:r>
            <w:r>
              <w:rPr>
                <w:rStyle w:val="37"/>
                <w:color w:val="auto"/>
                <w:lang w:val="en-US" w:eastAsia="zh-CN" w:bidi="ar"/>
              </w:rPr>
              <w:t>Ⅳ</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34</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职业发展与健康指导</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思想政治Ⅳ</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34</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2</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49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电子技术II</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49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电工安全技术</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49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先进制造技术</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1630" w:type="pct"/>
            <w:gridSpan w:val="4"/>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小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432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288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144</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005" w:type="pct"/>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合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864</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576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288</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91" w:type="pct"/>
            <w:vMerge w:val="restart"/>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4608" w:type="pct"/>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default" w:ascii="仿宋_GB2312" w:hAnsi="宋体" w:eastAsia="仿宋_GB2312" w:cs="仿宋_GB2312"/>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4608" w:type="pct"/>
            <w:gridSpan w:val="13"/>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仿宋_GB2312" w:hAnsi="宋体" w:eastAsia="仿宋_GB2312" w:cs="仿宋_GB2312"/>
                <w:b/>
                <w:bCs/>
                <w:i w:val="0"/>
                <w:iCs w:val="0"/>
                <w:color w:val="auto"/>
                <w:sz w:val="21"/>
                <w:szCs w:val="21"/>
                <w:u w:val="none"/>
              </w:rPr>
            </w:pPr>
            <w:r>
              <w:rPr>
                <w:rFonts w:hint="eastAsia" w:hAnsi="宋体" w:cs="仿宋_GB2312"/>
                <w:b/>
                <w:bCs/>
                <w:i w:val="0"/>
                <w:iCs w:val="0"/>
                <w:color w:val="auto"/>
                <w:kern w:val="0"/>
                <w:sz w:val="21"/>
                <w:szCs w:val="21"/>
                <w:u w:val="none"/>
                <w:lang w:val="en-US" w:eastAsia="zh-CN" w:bidi="ar"/>
              </w:rPr>
              <w:t>机电一体化技术</w:t>
            </w:r>
            <w:r>
              <w:rPr>
                <w:rFonts w:hint="default" w:ascii="仿宋_GB2312" w:hAnsi="宋体" w:eastAsia="仿宋_GB2312" w:cs="仿宋_GB2312"/>
                <w:b/>
                <w:bCs/>
                <w:i w:val="0"/>
                <w:iCs w:val="0"/>
                <w:color w:val="auto"/>
                <w:kern w:val="0"/>
                <w:sz w:val="21"/>
                <w:szCs w:val="21"/>
                <w:u w:val="none"/>
                <w:lang w:val="en-US" w:eastAsia="zh-CN" w:bidi="ar"/>
              </w:rPr>
              <w:t>专业课程设置及教学安排表(第三学年)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学年</w:t>
            </w:r>
          </w:p>
        </w:tc>
        <w:tc>
          <w:tcPr>
            <w:tcW w:w="374"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学期</w:t>
            </w:r>
          </w:p>
        </w:tc>
        <w:tc>
          <w:tcPr>
            <w:tcW w:w="287"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序</w:t>
            </w:r>
          </w:p>
        </w:tc>
        <w:tc>
          <w:tcPr>
            <w:tcW w:w="495"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课程类别</w:t>
            </w:r>
          </w:p>
        </w:tc>
        <w:tc>
          <w:tcPr>
            <w:tcW w:w="308"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性质</w:t>
            </w:r>
          </w:p>
        </w:tc>
        <w:tc>
          <w:tcPr>
            <w:tcW w:w="538"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课程名称</w:t>
            </w:r>
          </w:p>
        </w:tc>
        <w:tc>
          <w:tcPr>
            <w:tcW w:w="287"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学分</w:t>
            </w:r>
          </w:p>
        </w:tc>
        <w:tc>
          <w:tcPr>
            <w:tcW w:w="294"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考核</w:t>
            </w:r>
          </w:p>
        </w:tc>
        <w:tc>
          <w:tcPr>
            <w:tcW w:w="265"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总</w:t>
            </w:r>
          </w:p>
        </w:tc>
        <w:tc>
          <w:tcPr>
            <w:tcW w:w="301"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理论</w:t>
            </w:r>
          </w:p>
        </w:tc>
        <w:tc>
          <w:tcPr>
            <w:tcW w:w="308"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实训</w:t>
            </w:r>
          </w:p>
        </w:tc>
        <w:tc>
          <w:tcPr>
            <w:tcW w:w="373"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集中实</w:t>
            </w:r>
          </w:p>
        </w:tc>
        <w:tc>
          <w:tcPr>
            <w:tcW w:w="351"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周</w:t>
            </w:r>
          </w:p>
        </w:tc>
        <w:tc>
          <w:tcPr>
            <w:tcW w:w="420"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岗位目标</w:t>
            </w:r>
          </w:p>
        </w:tc>
        <w:tc>
          <w:tcPr>
            <w:tcW w:w="374"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号</w:t>
            </w:r>
          </w:p>
        </w:tc>
        <w:tc>
          <w:tcPr>
            <w:tcW w:w="495"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538"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87"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类型</w:t>
            </w: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践学时</w:t>
            </w:r>
          </w:p>
        </w:tc>
        <w:tc>
          <w:tcPr>
            <w:tcW w:w="35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420"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jc w:val="center"/>
        </w:trPr>
        <w:tc>
          <w:tcPr>
            <w:tcW w:w="391"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第1学期18/18</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形势与政策</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0.5</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思想道德与法治</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54</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54</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体育与健康Ⅴ</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34</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创新创业就业教育</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5</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选修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中华优秀传统文化类公选课</w:t>
            </w:r>
          </w:p>
        </w:tc>
        <w:tc>
          <w:tcPr>
            <w:tcW w:w="287"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网络公选课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6</w:t>
            </w:r>
          </w:p>
        </w:tc>
        <w:tc>
          <w:tcPr>
            <w:tcW w:w="49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机械制图</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4</w:t>
            </w:r>
          </w:p>
        </w:tc>
        <w:tc>
          <w:tcPr>
            <w:tcW w:w="29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7</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机械基础</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8</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Style w:val="37"/>
                <w:color w:val="auto"/>
                <w:lang w:val="en-US" w:eastAsia="zh-CN" w:bidi="ar"/>
              </w:rPr>
              <w:t>电工技术</w:t>
            </w:r>
            <w:r>
              <w:rPr>
                <w:rStyle w:val="38"/>
                <w:color w:val="auto"/>
                <w:lang w:val="en-US" w:eastAsia="zh-CN" w:bidi="ar"/>
              </w:rPr>
              <w:t>●</w:t>
            </w:r>
            <w:r>
              <w:rPr>
                <w:rFonts w:hint="eastAsia" w:ascii="宋体" w:hAnsi="宋体" w:eastAsia="宋体" w:cs="宋体"/>
                <w:i w:val="0"/>
                <w:iCs w:val="0"/>
                <w:color w:val="auto"/>
                <w:kern w:val="0"/>
                <w:sz w:val="18"/>
                <w:szCs w:val="18"/>
                <w:u w:val="none"/>
                <w:lang w:val="en-US" w:eastAsia="zh-CN" w:bidi="ar"/>
              </w:rPr>
              <w:t>*</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1630" w:type="pct"/>
            <w:gridSpan w:val="4"/>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小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21.5</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382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240</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142</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19</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第2学期18/18</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形势与政策</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0.5</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国学</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0.5</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毛泽东思想与中国特色社会主义理论体系概论</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体育与健康Ⅵ</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34</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选修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美育类公选课</w:t>
            </w:r>
          </w:p>
        </w:tc>
        <w:tc>
          <w:tcPr>
            <w:tcW w:w="287"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网络公选课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应用文写作</w:t>
            </w:r>
          </w:p>
        </w:tc>
        <w:tc>
          <w:tcPr>
            <w:tcW w:w="287"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模拟电子技术</w:t>
            </w:r>
            <w:r>
              <w:rPr>
                <w:rStyle w:val="38"/>
                <w:color w:val="auto"/>
                <w:lang w:val="en-US" w:eastAsia="zh-CN" w:bidi="ar"/>
              </w:rPr>
              <w:t>●</w:t>
            </w:r>
            <w:r>
              <w:rPr>
                <w:rFonts w:hint="eastAsia" w:ascii="宋体" w:hAnsi="宋体" w:eastAsia="宋体" w:cs="宋体"/>
                <w:i w:val="0"/>
                <w:iCs w:val="0"/>
                <w:color w:val="auto"/>
                <w:kern w:val="0"/>
                <w:sz w:val="18"/>
                <w:szCs w:val="18"/>
                <w:u w:val="none"/>
                <w:lang w:val="en-US" w:eastAsia="zh-CN" w:bidi="ar"/>
              </w:rPr>
              <w:t>*</w:t>
            </w:r>
          </w:p>
        </w:tc>
        <w:tc>
          <w:tcPr>
            <w:tcW w:w="287"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49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数字电子技术</w:t>
            </w:r>
            <w:r>
              <w:rPr>
                <w:rStyle w:val="38"/>
                <w:color w:val="auto"/>
                <w:lang w:val="en-US" w:eastAsia="zh-CN" w:bidi="ar"/>
              </w:rPr>
              <w:t>●</w:t>
            </w:r>
            <w:r>
              <w:rPr>
                <w:rFonts w:hint="eastAsia" w:ascii="宋体" w:hAnsi="宋体" w:eastAsia="宋体" w:cs="宋体"/>
                <w:i w:val="0"/>
                <w:iCs w:val="0"/>
                <w:color w:val="auto"/>
                <w:kern w:val="0"/>
                <w:sz w:val="18"/>
                <w:szCs w:val="18"/>
                <w:u w:val="none"/>
                <w:lang w:val="en-US" w:eastAsia="zh-CN" w:bidi="ar"/>
              </w:rPr>
              <w:t>*</w:t>
            </w:r>
          </w:p>
        </w:tc>
        <w:tc>
          <w:tcPr>
            <w:tcW w:w="287"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电机与拖动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技术●</w:t>
            </w:r>
          </w:p>
        </w:tc>
        <w:tc>
          <w:tcPr>
            <w:tcW w:w="287"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36</w:t>
            </w:r>
          </w:p>
        </w:tc>
        <w:tc>
          <w:tcPr>
            <w:tcW w:w="30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CAXA CAD</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1630" w:type="pct"/>
            <w:gridSpan w:val="4"/>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小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23</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408</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248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160</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20</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005" w:type="pct"/>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合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44.5</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790</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488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302</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39</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91" w:type="pct"/>
            <w:vMerge w:val="restart"/>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4608" w:type="pct"/>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default" w:ascii="仿宋_GB2312" w:hAnsi="宋体" w:eastAsia="仿宋_GB2312" w:cs="仿宋_GB2312"/>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4608" w:type="pct"/>
            <w:gridSpan w:val="13"/>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仿宋_GB2312" w:hAnsi="宋体" w:eastAsia="仿宋_GB2312" w:cs="仿宋_GB2312"/>
                <w:b/>
                <w:bCs/>
                <w:i w:val="0"/>
                <w:iCs w:val="0"/>
                <w:color w:val="auto"/>
                <w:sz w:val="21"/>
                <w:szCs w:val="21"/>
                <w:u w:val="none"/>
              </w:rPr>
            </w:pPr>
            <w:r>
              <w:rPr>
                <w:rFonts w:hint="eastAsia" w:hAnsi="宋体" w:cs="仿宋_GB2312"/>
                <w:b/>
                <w:bCs/>
                <w:i w:val="0"/>
                <w:iCs w:val="0"/>
                <w:color w:val="auto"/>
                <w:kern w:val="0"/>
                <w:sz w:val="21"/>
                <w:szCs w:val="21"/>
                <w:u w:val="none"/>
                <w:lang w:val="en-US" w:eastAsia="zh-CN" w:bidi="ar"/>
              </w:rPr>
              <w:t>机电一体化技术</w:t>
            </w:r>
            <w:r>
              <w:rPr>
                <w:rFonts w:hint="default" w:ascii="仿宋_GB2312" w:hAnsi="宋体" w:eastAsia="仿宋_GB2312" w:cs="仿宋_GB2312"/>
                <w:b/>
                <w:bCs/>
                <w:i w:val="0"/>
                <w:iCs w:val="0"/>
                <w:color w:val="auto"/>
                <w:kern w:val="0"/>
                <w:sz w:val="21"/>
                <w:szCs w:val="21"/>
                <w:u w:val="none"/>
                <w:lang w:val="en-US" w:eastAsia="zh-CN" w:bidi="ar"/>
              </w:rPr>
              <w:t>专业课程设置及教学安排表(第四学年)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学年</w:t>
            </w:r>
          </w:p>
        </w:tc>
        <w:tc>
          <w:tcPr>
            <w:tcW w:w="374"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学期</w:t>
            </w:r>
          </w:p>
        </w:tc>
        <w:tc>
          <w:tcPr>
            <w:tcW w:w="287"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序</w:t>
            </w:r>
          </w:p>
        </w:tc>
        <w:tc>
          <w:tcPr>
            <w:tcW w:w="495"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课程类别</w:t>
            </w:r>
          </w:p>
        </w:tc>
        <w:tc>
          <w:tcPr>
            <w:tcW w:w="308"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性质</w:t>
            </w:r>
          </w:p>
        </w:tc>
        <w:tc>
          <w:tcPr>
            <w:tcW w:w="538"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课程名称</w:t>
            </w:r>
          </w:p>
        </w:tc>
        <w:tc>
          <w:tcPr>
            <w:tcW w:w="287"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学分</w:t>
            </w:r>
          </w:p>
        </w:tc>
        <w:tc>
          <w:tcPr>
            <w:tcW w:w="294"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考核</w:t>
            </w:r>
          </w:p>
        </w:tc>
        <w:tc>
          <w:tcPr>
            <w:tcW w:w="265"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总</w:t>
            </w:r>
          </w:p>
        </w:tc>
        <w:tc>
          <w:tcPr>
            <w:tcW w:w="301"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理论</w:t>
            </w:r>
          </w:p>
        </w:tc>
        <w:tc>
          <w:tcPr>
            <w:tcW w:w="308"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实训</w:t>
            </w:r>
          </w:p>
        </w:tc>
        <w:tc>
          <w:tcPr>
            <w:tcW w:w="373"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集中实</w:t>
            </w:r>
          </w:p>
        </w:tc>
        <w:tc>
          <w:tcPr>
            <w:tcW w:w="351"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周</w:t>
            </w:r>
          </w:p>
        </w:tc>
        <w:tc>
          <w:tcPr>
            <w:tcW w:w="420"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岗位目标</w:t>
            </w:r>
          </w:p>
        </w:tc>
        <w:tc>
          <w:tcPr>
            <w:tcW w:w="374"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号</w:t>
            </w:r>
          </w:p>
        </w:tc>
        <w:tc>
          <w:tcPr>
            <w:tcW w:w="495"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538"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87"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类型</w:t>
            </w: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践学时</w:t>
            </w:r>
          </w:p>
        </w:tc>
        <w:tc>
          <w:tcPr>
            <w:tcW w:w="35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420"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0" w:hRule="atLeast"/>
          <w:jc w:val="center"/>
        </w:trPr>
        <w:tc>
          <w:tcPr>
            <w:tcW w:w="391"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第1学期18/18</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形势与政策</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0.5</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习近平新时代中国特色社会主义思想</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54</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54</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选修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党史国史类公选课</w:t>
            </w:r>
          </w:p>
        </w:tc>
        <w:tc>
          <w:tcPr>
            <w:tcW w:w="287"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网络公选课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传感器与检测技术</w:t>
            </w:r>
          </w:p>
        </w:tc>
        <w:tc>
          <w:tcPr>
            <w:tcW w:w="287"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选修</w:t>
            </w:r>
          </w:p>
        </w:tc>
        <w:tc>
          <w:tcPr>
            <w:tcW w:w="53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C语言程序设计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Solidworks造型设计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液压传动技术</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工厂电气控制技术●*</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选修</w:t>
            </w:r>
          </w:p>
        </w:tc>
        <w:tc>
          <w:tcPr>
            <w:tcW w:w="538" w:type="pct"/>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专业技能综合训练一（取证）</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29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1630" w:type="pct"/>
            <w:gridSpan w:val="4"/>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小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26.5</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484</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274</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180</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23</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kern w:val="0"/>
                <w:sz w:val="18"/>
                <w:szCs w:val="18"/>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第2学期18/18</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选修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劳动素质类（选1）公选课</w:t>
            </w:r>
          </w:p>
        </w:tc>
        <w:tc>
          <w:tcPr>
            <w:tcW w:w="287"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网络公选课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劳动教育</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20"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公共基础课</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形势与政策</w:t>
            </w:r>
          </w:p>
        </w:tc>
        <w:tc>
          <w:tcPr>
            <w:tcW w:w="28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0.5</w:t>
            </w:r>
          </w:p>
        </w:tc>
        <w:tc>
          <w:tcPr>
            <w:tcW w:w="29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01"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30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nil"/>
              <w:bottom w:val="single" w:color="000000" w:sz="8"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机床电气与PLC控制技术●*</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工业机器人编程与调试</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单片机应用技术●</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机电设备故障诊断与维修●*</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自动控制系统及应用</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考试</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选修</w:t>
            </w:r>
          </w:p>
        </w:tc>
        <w:tc>
          <w:tcPr>
            <w:tcW w:w="538"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智能制造系统</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72</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49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选修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专业技能综合训练（二）</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（取证）</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第二课堂</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认识实习</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w:t>
            </w:r>
          </w:p>
        </w:tc>
        <w:tc>
          <w:tcPr>
            <w:tcW w:w="29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01"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308"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5"/>
                <w:szCs w:val="15"/>
                <w:u w:val="none"/>
              </w:rPr>
            </w:pPr>
            <w:r>
              <w:rPr>
                <w:rFonts w:hint="eastAsia" w:ascii="宋体" w:hAnsi="宋体" w:eastAsia="宋体" w:cs="宋体"/>
                <w:i w:val="0"/>
                <w:iCs w:val="0"/>
                <w:color w:val="auto"/>
                <w:kern w:val="0"/>
                <w:sz w:val="15"/>
                <w:szCs w:val="15"/>
                <w:u w:val="none"/>
                <w:lang w:val="en-US" w:eastAsia="zh-CN" w:bidi="ar"/>
              </w:rPr>
              <w:t>●</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1630" w:type="pct"/>
            <w:gridSpan w:val="4"/>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小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28.5</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520</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274</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216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25</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005" w:type="pct"/>
            <w:gridSpan w:val="5"/>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合      计</w:t>
            </w:r>
          </w:p>
        </w:tc>
        <w:tc>
          <w:tcPr>
            <w:tcW w:w="28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55</w:t>
            </w:r>
          </w:p>
        </w:tc>
        <w:tc>
          <w:tcPr>
            <w:tcW w:w="29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1004</w:t>
            </w:r>
          </w:p>
        </w:tc>
        <w:tc>
          <w:tcPr>
            <w:tcW w:w="30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548</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396</w:t>
            </w:r>
          </w:p>
        </w:tc>
        <w:tc>
          <w:tcPr>
            <w:tcW w:w="37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w:t>
            </w:r>
          </w:p>
        </w:tc>
        <w:tc>
          <w:tcPr>
            <w:tcW w:w="3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48</w:t>
            </w:r>
          </w:p>
        </w:tc>
        <w:tc>
          <w:tcPr>
            <w:tcW w:w="42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391" w:type="pct"/>
            <w:vMerge w:val="restart"/>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4608" w:type="pct"/>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default" w:ascii="仿宋_GB2312" w:hAnsi="宋体" w:eastAsia="仿宋_GB2312" w:cs="仿宋_GB2312"/>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4608" w:type="pct"/>
            <w:gridSpan w:val="13"/>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default" w:ascii="仿宋_GB2312" w:hAnsi="宋体" w:eastAsia="仿宋_GB2312" w:cs="仿宋_GB2312"/>
                <w:b/>
                <w:bCs/>
                <w:i w:val="0"/>
                <w:iCs w:val="0"/>
                <w:color w:val="auto"/>
                <w:sz w:val="21"/>
                <w:szCs w:val="21"/>
                <w:u w:val="none"/>
              </w:rPr>
            </w:pPr>
            <w:r>
              <w:rPr>
                <w:rFonts w:hint="eastAsia" w:hAnsi="宋体" w:cs="仿宋_GB2312"/>
                <w:b/>
                <w:bCs/>
                <w:i w:val="0"/>
                <w:iCs w:val="0"/>
                <w:color w:val="auto"/>
                <w:kern w:val="0"/>
                <w:sz w:val="21"/>
                <w:szCs w:val="21"/>
                <w:u w:val="none"/>
                <w:lang w:val="en-US" w:eastAsia="zh-CN" w:bidi="ar"/>
              </w:rPr>
              <w:t>机电一体化技术</w:t>
            </w:r>
            <w:r>
              <w:rPr>
                <w:rFonts w:hint="default" w:ascii="仿宋_GB2312" w:hAnsi="宋体" w:eastAsia="仿宋_GB2312" w:cs="仿宋_GB2312"/>
                <w:b/>
                <w:bCs/>
                <w:i w:val="0"/>
                <w:iCs w:val="0"/>
                <w:color w:val="auto"/>
                <w:kern w:val="0"/>
                <w:sz w:val="21"/>
                <w:szCs w:val="21"/>
                <w:u w:val="none"/>
                <w:lang w:val="en-US" w:eastAsia="zh-CN" w:bidi="ar"/>
              </w:rPr>
              <w:t>专业课程设置及教学安排表(第五学年)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学年</w:t>
            </w:r>
          </w:p>
        </w:tc>
        <w:tc>
          <w:tcPr>
            <w:tcW w:w="374"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学期</w:t>
            </w:r>
          </w:p>
        </w:tc>
        <w:tc>
          <w:tcPr>
            <w:tcW w:w="287"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序</w:t>
            </w:r>
          </w:p>
        </w:tc>
        <w:tc>
          <w:tcPr>
            <w:tcW w:w="495"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课程类别</w:t>
            </w:r>
          </w:p>
        </w:tc>
        <w:tc>
          <w:tcPr>
            <w:tcW w:w="308"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性质</w:t>
            </w:r>
          </w:p>
        </w:tc>
        <w:tc>
          <w:tcPr>
            <w:tcW w:w="538"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课程名称</w:t>
            </w:r>
          </w:p>
        </w:tc>
        <w:tc>
          <w:tcPr>
            <w:tcW w:w="287"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学分</w:t>
            </w:r>
          </w:p>
        </w:tc>
        <w:tc>
          <w:tcPr>
            <w:tcW w:w="294"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考核</w:t>
            </w:r>
          </w:p>
        </w:tc>
        <w:tc>
          <w:tcPr>
            <w:tcW w:w="265"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总</w:t>
            </w:r>
          </w:p>
        </w:tc>
        <w:tc>
          <w:tcPr>
            <w:tcW w:w="301"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理论</w:t>
            </w:r>
          </w:p>
        </w:tc>
        <w:tc>
          <w:tcPr>
            <w:tcW w:w="308"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实训</w:t>
            </w:r>
          </w:p>
        </w:tc>
        <w:tc>
          <w:tcPr>
            <w:tcW w:w="373"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集中实</w:t>
            </w:r>
          </w:p>
        </w:tc>
        <w:tc>
          <w:tcPr>
            <w:tcW w:w="351"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周</w:t>
            </w:r>
          </w:p>
        </w:tc>
        <w:tc>
          <w:tcPr>
            <w:tcW w:w="420"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3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岗位目标</w:t>
            </w:r>
          </w:p>
        </w:tc>
        <w:tc>
          <w:tcPr>
            <w:tcW w:w="374"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号</w:t>
            </w:r>
          </w:p>
        </w:tc>
        <w:tc>
          <w:tcPr>
            <w:tcW w:w="495"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538"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87"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类型</w:t>
            </w: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践学时</w:t>
            </w:r>
          </w:p>
        </w:tc>
        <w:tc>
          <w:tcPr>
            <w:tcW w:w="35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学时</w:t>
            </w:r>
          </w:p>
        </w:tc>
        <w:tc>
          <w:tcPr>
            <w:tcW w:w="420"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b/>
                <w:bCs/>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391"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第1学期16/18</w:t>
            </w: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9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专业(技能）课</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选修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自动化生产线运行与维护</w:t>
            </w: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64</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5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91"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49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毕业环节</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岗位实习</w:t>
            </w: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360</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360</w:t>
            </w:r>
          </w:p>
        </w:tc>
        <w:tc>
          <w:tcPr>
            <w:tcW w:w="351"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24"/>
                <w:szCs w:val="24"/>
                <w:u w:val="none"/>
              </w:rPr>
            </w:pPr>
          </w:p>
        </w:tc>
        <w:tc>
          <w:tcPr>
            <w:tcW w:w="42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391"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1630" w:type="pct"/>
            <w:gridSpan w:val="4"/>
            <w:tcBorders>
              <w:top w:val="nil"/>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小  计</w:t>
            </w: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22</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424</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360</w:t>
            </w:r>
          </w:p>
        </w:tc>
        <w:tc>
          <w:tcPr>
            <w:tcW w:w="35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42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391"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tcBorders>
              <w:top w:val="nil"/>
              <w:left w:val="nil"/>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87"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毕业环节</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岗位实习</w:t>
            </w: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160</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160</w:t>
            </w:r>
          </w:p>
        </w:tc>
        <w:tc>
          <w:tcPr>
            <w:tcW w:w="35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42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391"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第2学期0/16</w:t>
            </w:r>
          </w:p>
        </w:tc>
        <w:tc>
          <w:tcPr>
            <w:tcW w:w="287"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495"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毕业环节</w:t>
            </w:r>
          </w:p>
        </w:tc>
        <w:tc>
          <w:tcPr>
            <w:tcW w:w="30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必修</w:t>
            </w:r>
          </w:p>
        </w:tc>
        <w:tc>
          <w:tcPr>
            <w:tcW w:w="538"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毕业设计&lt;论文&gt;环节</w:t>
            </w: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考查</w:t>
            </w: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160</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160</w:t>
            </w:r>
          </w:p>
        </w:tc>
        <w:tc>
          <w:tcPr>
            <w:tcW w:w="35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42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391"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374"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1630" w:type="pct"/>
            <w:gridSpan w:val="4"/>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小  计</w:t>
            </w: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16</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320</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320</w:t>
            </w:r>
          </w:p>
        </w:tc>
        <w:tc>
          <w:tcPr>
            <w:tcW w:w="35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w:t>
            </w:r>
          </w:p>
        </w:tc>
        <w:tc>
          <w:tcPr>
            <w:tcW w:w="42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391" w:type="pct"/>
            <w:vMerge w:val="continue"/>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005" w:type="pct"/>
            <w:gridSpan w:val="5"/>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合      计</w:t>
            </w:r>
          </w:p>
        </w:tc>
        <w:tc>
          <w:tcPr>
            <w:tcW w:w="28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38</w:t>
            </w:r>
          </w:p>
        </w:tc>
        <w:tc>
          <w:tcPr>
            <w:tcW w:w="294"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c>
          <w:tcPr>
            <w:tcW w:w="265"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744</w:t>
            </w:r>
          </w:p>
        </w:tc>
        <w:tc>
          <w:tcPr>
            <w:tcW w:w="30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0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w:t>
            </w:r>
          </w:p>
        </w:tc>
        <w:tc>
          <w:tcPr>
            <w:tcW w:w="373"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680</w:t>
            </w:r>
          </w:p>
        </w:tc>
        <w:tc>
          <w:tcPr>
            <w:tcW w:w="351"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24</w:t>
            </w:r>
          </w:p>
        </w:tc>
        <w:tc>
          <w:tcPr>
            <w:tcW w:w="42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jc w:val="center"/>
              <w:rPr>
                <w:rFonts w:hint="eastAsia" w:ascii="宋体" w:hAnsi="宋体" w:eastAsia="宋体" w:cs="宋体"/>
                <w:i w:val="0"/>
                <w:iCs w:val="0"/>
                <w:color w:val="auto"/>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8" w:hRule="atLeast"/>
          <w:jc w:val="center"/>
        </w:trPr>
        <w:tc>
          <w:tcPr>
            <w:tcW w:w="5000" w:type="pct"/>
            <w:gridSpan w:val="14"/>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420" w:firstLineChars="200"/>
              <w:jc w:val="left"/>
              <w:textAlignment w:val="center"/>
              <w:rPr>
                <w:rFonts w:hint="default" w:ascii="仿宋_GB2312" w:hAnsi="宋体" w:eastAsia="仿宋_GB2312" w:cs="仿宋_GB2312"/>
                <w:i w:val="0"/>
                <w:iCs w:val="0"/>
                <w:color w:val="auto"/>
                <w:sz w:val="21"/>
                <w:szCs w:val="21"/>
                <w:u w:val="none"/>
              </w:rPr>
            </w:pPr>
            <w:r>
              <w:rPr>
                <w:rFonts w:hint="default" w:ascii="仿宋_GB2312" w:hAnsi="宋体" w:eastAsia="仿宋_GB2312" w:cs="仿宋_GB2312"/>
                <w:i w:val="0"/>
                <w:iCs w:val="0"/>
                <w:color w:val="auto"/>
                <w:kern w:val="0"/>
                <w:sz w:val="21"/>
                <w:szCs w:val="21"/>
                <w:u w:val="none"/>
                <w:lang w:val="en-US" w:eastAsia="zh-CN" w:bidi="ar"/>
              </w:rPr>
              <w:t>备注：核心课程在课程名称后用“●”标注，主干课程用“*”标注。公选课学生通过智慧树平台进行选课，并参加规定的内容学习与考核。根据学院实践教学改革关于学生实习实践教学方面的改革规划，学生第四学年完成1-2周认识实习，第五学年共计完成不低于六个月的岗位实习。</w:t>
            </w:r>
          </w:p>
        </w:tc>
      </w:tr>
    </w:tbl>
    <w:p>
      <w:pPr>
        <w:spacing w:line="460" w:lineRule="exact"/>
        <w:ind w:firstLine="0"/>
        <w:rPr>
          <w:b/>
          <w:color w:val="auto"/>
        </w:rPr>
      </w:pPr>
    </w:p>
    <w:p>
      <w:pPr>
        <w:keepNext w:val="0"/>
        <w:keepLines w:val="0"/>
        <w:pageBreakBefore w:val="0"/>
        <w:widowControl/>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b/>
          <w:color w:val="auto"/>
        </w:rPr>
      </w:pPr>
      <w:r>
        <w:rPr>
          <w:rFonts w:hint="eastAsia" w:ascii="宋体" w:hAnsi="宋体" w:eastAsia="宋体" w:cs="宋体"/>
          <w:b/>
          <w:color w:val="auto"/>
        </w:rPr>
        <w:t>表2：教学周数分配表</w:t>
      </w:r>
    </w:p>
    <w:p>
      <w:pPr>
        <w:spacing w:line="460" w:lineRule="exact"/>
        <w:ind w:firstLine="470" w:firstLineChars="224"/>
        <w:jc w:val="center"/>
        <w:rPr>
          <w:color w:val="auto"/>
        </w:rPr>
      </w:pPr>
      <w:r>
        <w:rPr>
          <w:rFonts w:hint="eastAsia"/>
          <w:bCs/>
          <w:color w:val="auto"/>
          <w:lang w:eastAsia="zh-CN"/>
        </w:rPr>
        <w:t>机电一体化</w:t>
      </w:r>
      <w:r>
        <w:rPr>
          <w:rFonts w:hint="eastAsia"/>
          <w:bCs/>
          <w:color w:val="auto"/>
        </w:rPr>
        <w:t>技术</w:t>
      </w:r>
      <w:r>
        <w:rPr>
          <w:bCs/>
          <w:color w:val="auto"/>
        </w:rPr>
        <w:t>专业教学周数分配表（单位：周）</w:t>
      </w:r>
    </w:p>
    <w:tbl>
      <w:tblPr>
        <w:tblStyle w:val="12"/>
        <w:tblW w:w="976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4"/>
        <w:gridCol w:w="1022"/>
        <w:gridCol w:w="824"/>
        <w:gridCol w:w="824"/>
        <w:gridCol w:w="923"/>
        <w:gridCol w:w="824"/>
        <w:gridCol w:w="824"/>
        <w:gridCol w:w="824"/>
        <w:gridCol w:w="825"/>
        <w:gridCol w:w="924"/>
        <w:gridCol w:w="10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924" w:type="dxa"/>
            <w:vMerge w:val="restart"/>
            <w:tcBorders>
              <w:top w:val="single" w:color="000000" w:sz="12"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学期</w:t>
            </w:r>
          </w:p>
        </w:tc>
        <w:tc>
          <w:tcPr>
            <w:tcW w:w="1022" w:type="dxa"/>
            <w:vMerge w:val="restart"/>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default" w:ascii="Times New Roman" w:hAnsi="Times New Roman" w:eastAsia="宋体" w:cs="Times New Roman"/>
                <w:b/>
                <w:bCs/>
                <w:i w:val="0"/>
                <w:iCs w:val="0"/>
                <w:color w:val="auto"/>
                <w:kern w:val="0"/>
                <w:sz w:val="21"/>
                <w:szCs w:val="21"/>
                <w:u w:val="none"/>
                <w:lang w:val="en-US" w:eastAsia="zh-CN" w:bidi="ar"/>
              </w:rPr>
            </w:pPr>
            <w:r>
              <w:rPr>
                <w:rFonts w:hint="default" w:ascii="Times New Roman" w:hAnsi="Times New Roman" w:eastAsia="宋体" w:cs="Times New Roman"/>
                <w:b/>
                <w:bCs/>
                <w:i w:val="0"/>
                <w:iCs w:val="0"/>
                <w:color w:val="auto"/>
                <w:kern w:val="0"/>
                <w:sz w:val="21"/>
                <w:szCs w:val="21"/>
                <w:u w:val="none"/>
                <w:lang w:val="en-US" w:eastAsia="zh-CN" w:bidi="ar"/>
              </w:rPr>
              <w:t>课程</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教学</w:t>
            </w:r>
          </w:p>
        </w:tc>
        <w:tc>
          <w:tcPr>
            <w:tcW w:w="3395" w:type="dxa"/>
            <w:gridSpan w:val="4"/>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集中实践教学</w:t>
            </w:r>
          </w:p>
        </w:tc>
        <w:tc>
          <w:tcPr>
            <w:tcW w:w="824" w:type="dxa"/>
            <w:vMerge w:val="restart"/>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考试</w:t>
            </w:r>
          </w:p>
        </w:tc>
        <w:tc>
          <w:tcPr>
            <w:tcW w:w="824" w:type="dxa"/>
            <w:vMerge w:val="restart"/>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军训</w:t>
            </w:r>
          </w:p>
        </w:tc>
        <w:tc>
          <w:tcPr>
            <w:tcW w:w="825" w:type="dxa"/>
            <w:vMerge w:val="restart"/>
            <w:tcBorders>
              <w:top w:val="single" w:color="000000" w:sz="12" w:space="0"/>
              <w:left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default" w:ascii="Times New Roman" w:hAnsi="Times New Roman" w:eastAsia="宋体" w:cs="Times New Roman"/>
                <w:b/>
                <w:bCs/>
                <w:i w:val="0"/>
                <w:iCs w:val="0"/>
                <w:color w:val="auto"/>
                <w:kern w:val="0"/>
                <w:sz w:val="21"/>
                <w:szCs w:val="21"/>
                <w:u w:val="none"/>
                <w:lang w:val="en-US" w:eastAsia="zh-CN" w:bidi="ar"/>
              </w:rPr>
            </w:pPr>
            <w:r>
              <w:rPr>
                <w:rFonts w:hint="default" w:ascii="Times New Roman" w:hAnsi="Times New Roman" w:eastAsia="宋体" w:cs="Times New Roman"/>
                <w:b/>
                <w:bCs/>
                <w:i w:val="0"/>
                <w:iCs w:val="0"/>
                <w:color w:val="auto"/>
                <w:kern w:val="0"/>
                <w:sz w:val="21"/>
                <w:szCs w:val="21"/>
                <w:u w:val="none"/>
                <w:lang w:val="en-US" w:eastAsia="zh-CN" w:bidi="ar"/>
              </w:rPr>
              <w:t>入学</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毕业教育</w:t>
            </w:r>
          </w:p>
        </w:tc>
        <w:tc>
          <w:tcPr>
            <w:tcW w:w="924" w:type="dxa"/>
            <w:vMerge w:val="restart"/>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机动</w:t>
            </w:r>
          </w:p>
        </w:tc>
        <w:tc>
          <w:tcPr>
            <w:tcW w:w="1023" w:type="dxa"/>
            <w:vMerge w:val="restart"/>
            <w:tcBorders>
              <w:top w:val="single" w:color="000000" w:sz="12"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924" w:type="dxa"/>
            <w:vMerge w:val="continue"/>
            <w:tcBorders>
              <w:top w:val="single" w:color="000000" w:sz="12" w:space="0"/>
              <w:left w:val="single" w:color="000000" w:sz="12"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auto"/>
                <w:sz w:val="21"/>
                <w:szCs w:val="21"/>
                <w:u w:val="none"/>
              </w:rPr>
            </w:pPr>
          </w:p>
        </w:tc>
        <w:tc>
          <w:tcPr>
            <w:tcW w:w="1022" w:type="dxa"/>
            <w:vMerge w:val="continue"/>
            <w:tcBorders>
              <w:top w:val="single" w:color="000000" w:sz="12"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auto"/>
                <w:sz w:val="21"/>
                <w:szCs w:val="21"/>
                <w:u w:val="none"/>
              </w:rPr>
            </w:pP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集中实训</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取证</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岗位</w:t>
            </w:r>
          </w:p>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实习</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毕业环节</w:t>
            </w:r>
          </w:p>
        </w:tc>
        <w:tc>
          <w:tcPr>
            <w:tcW w:w="824" w:type="dxa"/>
            <w:vMerge w:val="continue"/>
            <w:tcBorders>
              <w:top w:val="single" w:color="000000" w:sz="12"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auto"/>
                <w:sz w:val="21"/>
                <w:szCs w:val="21"/>
                <w:u w:val="none"/>
              </w:rPr>
            </w:pPr>
          </w:p>
        </w:tc>
        <w:tc>
          <w:tcPr>
            <w:tcW w:w="824" w:type="dxa"/>
            <w:vMerge w:val="continue"/>
            <w:tcBorders>
              <w:top w:val="single" w:color="000000" w:sz="12"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auto"/>
                <w:sz w:val="21"/>
                <w:szCs w:val="21"/>
                <w:u w:val="none"/>
              </w:rPr>
            </w:pPr>
          </w:p>
        </w:tc>
        <w:tc>
          <w:tcPr>
            <w:tcW w:w="825" w:type="dxa"/>
            <w:vMerge w:val="continue"/>
            <w:tcBorders>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Times New Roman" w:hAnsi="Times New Roman" w:eastAsia="宋体" w:cs="Times New Roman"/>
                <w:b/>
                <w:bCs/>
                <w:i w:val="0"/>
                <w:iCs w:val="0"/>
                <w:color w:val="auto"/>
                <w:sz w:val="21"/>
                <w:szCs w:val="21"/>
                <w:u w:val="none"/>
              </w:rPr>
            </w:pPr>
          </w:p>
        </w:tc>
        <w:tc>
          <w:tcPr>
            <w:tcW w:w="924" w:type="dxa"/>
            <w:vMerge w:val="continue"/>
            <w:tcBorders>
              <w:top w:val="single" w:color="000000" w:sz="12"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auto"/>
                <w:sz w:val="21"/>
                <w:szCs w:val="21"/>
                <w:u w:val="none"/>
              </w:rPr>
            </w:pPr>
          </w:p>
        </w:tc>
        <w:tc>
          <w:tcPr>
            <w:tcW w:w="1023" w:type="dxa"/>
            <w:vMerge w:val="continue"/>
            <w:tcBorders>
              <w:top w:val="single" w:color="000000" w:sz="12" w:space="0"/>
              <w:left w:val="single" w:color="000000" w:sz="8" w:space="0"/>
              <w:bottom w:val="single" w:color="000000" w:sz="8" w:space="0"/>
              <w:right w:val="single" w:color="000000" w:sz="12" w:space="0"/>
            </w:tcBorders>
            <w:shd w:val="clear" w:color="auto" w:fill="auto"/>
            <w:vAlign w:val="center"/>
          </w:tcPr>
          <w:p>
            <w:pPr>
              <w:jc w:val="center"/>
              <w:rPr>
                <w:rFonts w:hint="default" w:ascii="Times New Roman" w:hAnsi="Times New Roman" w:eastAsia="宋体" w:cs="Times New Roman"/>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一</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14</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二</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Times New Roman" w:hAnsi="Times New Roman" w:eastAsia="宋体" w:cs="Times New Roman"/>
                <w:i w:val="0"/>
                <w:iCs w:val="0"/>
                <w:color w:val="auto"/>
                <w:sz w:val="21"/>
                <w:szCs w:val="21"/>
                <w:u w:val="none"/>
              </w:rPr>
            </w:pP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Times New Roman" w:hAnsi="Times New Roman" w:eastAsia="宋体" w:cs="Times New Roman"/>
                <w:i w:val="0"/>
                <w:iCs w:val="0"/>
                <w:color w:val="auto"/>
                <w:sz w:val="21"/>
                <w:szCs w:val="21"/>
                <w:u w:val="none"/>
              </w:rPr>
            </w:pP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三</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Times New Roman" w:hAnsi="Times New Roman" w:eastAsia="宋体" w:cs="Times New Roman"/>
                <w:i w:val="0"/>
                <w:iCs w:val="0"/>
                <w:color w:val="auto"/>
                <w:sz w:val="21"/>
                <w:szCs w:val="21"/>
                <w:u w:val="none"/>
              </w:rPr>
            </w:pP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Times New Roman" w:hAnsi="Times New Roman" w:eastAsia="宋体" w:cs="Times New Roman"/>
                <w:i w:val="0"/>
                <w:iCs w:val="0"/>
                <w:color w:val="auto"/>
                <w:sz w:val="21"/>
                <w:szCs w:val="21"/>
                <w:u w:val="none"/>
              </w:rPr>
            </w:pP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四</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Times New Roman" w:hAnsi="Times New Roman" w:eastAsia="宋体" w:cs="Times New Roman"/>
                <w:i w:val="0"/>
                <w:iCs w:val="0"/>
                <w:color w:val="auto"/>
                <w:sz w:val="21"/>
                <w:szCs w:val="21"/>
                <w:u w:val="none"/>
              </w:rPr>
            </w:pP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Times New Roman" w:hAnsi="Times New Roman" w:eastAsia="宋体" w:cs="Times New Roman"/>
                <w:i w:val="0"/>
                <w:iCs w:val="0"/>
                <w:color w:val="auto"/>
                <w:sz w:val="21"/>
                <w:szCs w:val="21"/>
                <w:u w:val="none"/>
              </w:rPr>
            </w:pP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五</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六</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七</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八</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九</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16</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2（18）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十</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924" w:type="dxa"/>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总计</w:t>
            </w:r>
          </w:p>
        </w:tc>
        <w:tc>
          <w:tcPr>
            <w:tcW w:w="10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156</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9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8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9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023"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924" w:type="dxa"/>
            <w:tcBorders>
              <w:top w:val="single" w:color="000000" w:sz="8" w:space="0"/>
              <w:left w:val="single" w:color="000000" w:sz="12"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说 明</w:t>
            </w:r>
          </w:p>
        </w:tc>
        <w:tc>
          <w:tcPr>
            <w:tcW w:w="8837" w:type="dxa"/>
            <w:gridSpan w:val="10"/>
            <w:tcBorders>
              <w:top w:val="single" w:color="000000" w:sz="8" w:space="0"/>
              <w:left w:val="single" w:color="000000" w:sz="8" w:space="0"/>
              <w:bottom w:val="single" w:color="000000" w:sz="12" w:space="0"/>
              <w:right w:val="single" w:color="000000" w:sz="8" w:space="0"/>
            </w:tcBorders>
            <w:shd w:val="clear" w:color="auto" w:fill="auto"/>
            <w:vAlign w:val="center"/>
          </w:tcPr>
          <w:p>
            <w:pPr>
              <w:rPr>
                <w:rFonts w:hint="eastAsia" w:ascii="宋体" w:hAnsi="宋体" w:eastAsia="宋体" w:cs="宋体"/>
                <w:i w:val="0"/>
                <w:iCs w:val="0"/>
                <w:color w:val="auto"/>
                <w:sz w:val="24"/>
                <w:szCs w:val="24"/>
                <w:u w:val="none"/>
              </w:rPr>
            </w:pPr>
          </w:p>
        </w:tc>
      </w:tr>
    </w:tbl>
    <w:p>
      <w:pPr>
        <w:spacing w:line="460" w:lineRule="exact"/>
        <w:ind w:firstLine="0"/>
        <w:rPr>
          <w:b/>
          <w:color w:val="auto"/>
        </w:rPr>
      </w:pPr>
    </w:p>
    <w:p>
      <w:pPr>
        <w:spacing w:line="460" w:lineRule="exact"/>
        <w:ind w:firstLine="0"/>
        <w:rPr>
          <w:b/>
          <w:color w:val="auto"/>
        </w:rPr>
      </w:pPr>
    </w:p>
    <w:p>
      <w:pPr>
        <w:spacing w:line="460" w:lineRule="exact"/>
        <w:ind w:firstLine="0"/>
        <w:rPr>
          <w:rFonts w:hint="eastAsia"/>
          <w:b/>
          <w:color w:val="auto"/>
          <w:sz w:val="21"/>
          <w:szCs w:val="21"/>
        </w:rPr>
      </w:pPr>
      <w:r>
        <w:rPr>
          <w:rFonts w:hint="eastAsia"/>
          <w:b/>
          <w:color w:val="auto"/>
          <w:sz w:val="21"/>
          <w:szCs w:val="21"/>
        </w:rPr>
        <w:t>附表3：理论教学与实践教学比例配置表</w:t>
      </w:r>
    </w:p>
    <w:p>
      <w:pPr>
        <w:spacing w:line="460" w:lineRule="exact"/>
        <w:ind w:firstLine="0"/>
        <w:rPr>
          <w:rFonts w:hint="eastAsia"/>
          <w:b/>
          <w:color w:val="auto"/>
          <w:sz w:val="21"/>
          <w:szCs w:val="21"/>
        </w:rPr>
      </w:pPr>
    </w:p>
    <w:tbl>
      <w:tblPr>
        <w:tblStyle w:val="12"/>
        <w:tblW w:w="105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5"/>
        <w:gridCol w:w="660"/>
        <w:gridCol w:w="840"/>
        <w:gridCol w:w="683"/>
        <w:gridCol w:w="960"/>
        <w:gridCol w:w="765"/>
        <w:gridCol w:w="810"/>
        <w:gridCol w:w="885"/>
        <w:gridCol w:w="780"/>
        <w:gridCol w:w="990"/>
        <w:gridCol w:w="780"/>
        <w:gridCol w:w="780"/>
        <w:gridCol w:w="7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825" w:type="dxa"/>
            <w:vMerge w:val="restart"/>
            <w:tcBorders>
              <w:top w:val="single" w:color="000000" w:sz="12"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学年</w:t>
            </w:r>
          </w:p>
        </w:tc>
        <w:tc>
          <w:tcPr>
            <w:tcW w:w="660" w:type="dxa"/>
            <w:vMerge w:val="restart"/>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学期</w:t>
            </w:r>
          </w:p>
        </w:tc>
        <w:tc>
          <w:tcPr>
            <w:tcW w:w="840" w:type="dxa"/>
            <w:vMerge w:val="restart"/>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总学时</w:t>
            </w:r>
          </w:p>
        </w:tc>
        <w:tc>
          <w:tcPr>
            <w:tcW w:w="1643" w:type="dxa"/>
            <w:gridSpan w:val="2"/>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理论教学</w:t>
            </w:r>
          </w:p>
        </w:tc>
        <w:tc>
          <w:tcPr>
            <w:tcW w:w="4230" w:type="dxa"/>
            <w:gridSpan w:val="5"/>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实践教学</w:t>
            </w:r>
          </w:p>
        </w:tc>
        <w:tc>
          <w:tcPr>
            <w:tcW w:w="780" w:type="dxa"/>
            <w:vMerge w:val="restart"/>
            <w:tcBorders>
              <w:top w:val="single" w:color="000000" w:sz="12" w:space="0"/>
              <w:left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学分</w:t>
            </w:r>
          </w:p>
        </w:tc>
        <w:tc>
          <w:tcPr>
            <w:tcW w:w="780" w:type="dxa"/>
            <w:vMerge w:val="restart"/>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考试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课程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门数</w:t>
            </w:r>
          </w:p>
        </w:tc>
        <w:tc>
          <w:tcPr>
            <w:tcW w:w="742" w:type="dxa"/>
            <w:vMerge w:val="restart"/>
            <w:tcBorders>
              <w:top w:val="single" w:color="000000" w:sz="12"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考查课程门数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9" w:hRule="atLeast"/>
          <w:jc w:val="center"/>
        </w:trPr>
        <w:tc>
          <w:tcPr>
            <w:tcW w:w="825" w:type="dxa"/>
            <w:vMerge w:val="continue"/>
            <w:tcBorders>
              <w:top w:val="single" w:color="000000" w:sz="12"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b/>
                <w:bCs/>
                <w:i w:val="0"/>
                <w:iCs w:val="0"/>
                <w:color w:val="auto"/>
                <w:sz w:val="21"/>
                <w:szCs w:val="21"/>
                <w:u w:val="none"/>
              </w:rPr>
            </w:pPr>
          </w:p>
        </w:tc>
        <w:tc>
          <w:tcPr>
            <w:tcW w:w="660" w:type="dxa"/>
            <w:vMerge w:val="continue"/>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b/>
                <w:bCs/>
                <w:i w:val="0"/>
                <w:iCs w:val="0"/>
                <w:color w:val="auto"/>
                <w:sz w:val="21"/>
                <w:szCs w:val="21"/>
                <w:u w:val="none"/>
              </w:rPr>
            </w:pPr>
          </w:p>
        </w:tc>
        <w:tc>
          <w:tcPr>
            <w:tcW w:w="840" w:type="dxa"/>
            <w:vMerge w:val="continue"/>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b/>
                <w:bCs/>
                <w:i w:val="0"/>
                <w:iCs w:val="0"/>
                <w:color w:val="auto"/>
                <w:sz w:val="21"/>
                <w:szCs w:val="21"/>
                <w:u w:val="none"/>
              </w:rPr>
            </w:pPr>
          </w:p>
        </w:tc>
        <w:tc>
          <w:tcPr>
            <w:tcW w:w="68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学时</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比例</w:t>
            </w:r>
          </w:p>
        </w:tc>
        <w:tc>
          <w:tcPr>
            <w:tcW w:w="765" w:type="dxa"/>
            <w:tcBorders>
              <w:top w:val="single" w:color="000000" w:sz="8" w:space="0"/>
              <w:left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课程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实训</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集中</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实训</w:t>
            </w:r>
          </w:p>
        </w:tc>
        <w:tc>
          <w:tcPr>
            <w:tcW w:w="88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岗位实习与毕业</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小计</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比例</w:t>
            </w:r>
          </w:p>
        </w:tc>
        <w:tc>
          <w:tcPr>
            <w:tcW w:w="780" w:type="dxa"/>
            <w:vMerge w:val="continue"/>
            <w:tcBorders>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b/>
                <w:bCs/>
                <w:i w:val="0"/>
                <w:iCs w:val="0"/>
                <w:color w:val="auto"/>
                <w:sz w:val="21"/>
                <w:szCs w:val="21"/>
                <w:u w:val="none"/>
              </w:rPr>
            </w:pPr>
          </w:p>
        </w:tc>
        <w:tc>
          <w:tcPr>
            <w:tcW w:w="780" w:type="dxa"/>
            <w:vMerge w:val="continue"/>
            <w:tcBorders>
              <w:top w:val="single" w:color="000000" w:sz="12"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b/>
                <w:bCs/>
                <w:i w:val="0"/>
                <w:iCs w:val="0"/>
                <w:color w:val="auto"/>
                <w:sz w:val="21"/>
                <w:szCs w:val="21"/>
                <w:u w:val="none"/>
              </w:rPr>
            </w:pPr>
          </w:p>
        </w:tc>
        <w:tc>
          <w:tcPr>
            <w:tcW w:w="742" w:type="dxa"/>
            <w:vMerge w:val="continue"/>
            <w:tcBorders>
              <w:top w:val="single" w:color="000000" w:sz="12"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825" w:type="dxa"/>
            <w:vMerge w:val="restart"/>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w:t>
            </w: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4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484</w:t>
            </w:r>
          </w:p>
        </w:tc>
        <w:tc>
          <w:tcPr>
            <w:tcW w:w="68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62.40%</w:t>
            </w:r>
          </w:p>
        </w:tc>
        <w:tc>
          <w:tcPr>
            <w:tcW w:w="7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8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182</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37.60%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28</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w:t>
            </w:r>
          </w:p>
        </w:tc>
        <w:tc>
          <w:tcPr>
            <w:tcW w:w="742"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825" w:type="dxa"/>
            <w:vMerge w:val="continue"/>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4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432</w:t>
            </w:r>
          </w:p>
        </w:tc>
        <w:tc>
          <w:tcPr>
            <w:tcW w:w="68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354</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81.94%</w:t>
            </w:r>
          </w:p>
        </w:tc>
        <w:tc>
          <w:tcPr>
            <w:tcW w:w="7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8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18.06%</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24</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c>
          <w:tcPr>
            <w:tcW w:w="742"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825" w:type="dxa"/>
            <w:vMerge w:val="restart"/>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w:t>
            </w: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84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432</w:t>
            </w:r>
          </w:p>
        </w:tc>
        <w:tc>
          <w:tcPr>
            <w:tcW w:w="68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288</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66.67%</w:t>
            </w:r>
          </w:p>
        </w:tc>
        <w:tc>
          <w:tcPr>
            <w:tcW w:w="7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8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144</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33.33%</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24</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c>
          <w:tcPr>
            <w:tcW w:w="742"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825" w:type="dxa"/>
            <w:vMerge w:val="continue"/>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4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432</w:t>
            </w:r>
          </w:p>
        </w:tc>
        <w:tc>
          <w:tcPr>
            <w:tcW w:w="68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288</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66.67%</w:t>
            </w:r>
          </w:p>
        </w:tc>
        <w:tc>
          <w:tcPr>
            <w:tcW w:w="7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144</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8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144</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33.33%</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24</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c>
          <w:tcPr>
            <w:tcW w:w="742"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825" w:type="dxa"/>
            <w:vMerge w:val="restart"/>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w:t>
            </w: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84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382</w:t>
            </w:r>
          </w:p>
        </w:tc>
        <w:tc>
          <w:tcPr>
            <w:tcW w:w="68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240</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66.03%</w:t>
            </w:r>
          </w:p>
        </w:tc>
        <w:tc>
          <w:tcPr>
            <w:tcW w:w="7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142</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8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142</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33.97%</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21.5</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c>
          <w:tcPr>
            <w:tcW w:w="742"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825" w:type="dxa"/>
            <w:vMerge w:val="continue"/>
            <w:tcBorders>
              <w:top w:val="single" w:color="000000" w:sz="8" w:space="0"/>
              <w:left w:val="single" w:color="000000" w:sz="12"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84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408</w:t>
            </w:r>
          </w:p>
        </w:tc>
        <w:tc>
          <w:tcPr>
            <w:tcW w:w="68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248</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60.78%</w:t>
            </w:r>
          </w:p>
        </w:tc>
        <w:tc>
          <w:tcPr>
            <w:tcW w:w="76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w:t>
            </w:r>
          </w:p>
        </w:tc>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8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39.22%</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23</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w:t>
            </w:r>
          </w:p>
        </w:tc>
        <w:tc>
          <w:tcPr>
            <w:tcW w:w="742" w:type="dxa"/>
            <w:tcBorders>
              <w:top w:val="single" w:color="000000" w:sz="8" w:space="0"/>
              <w:left w:val="single" w:color="000000" w:sz="8" w:space="0"/>
              <w:bottom w:val="single" w:color="000000" w:sz="8" w:space="0"/>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825" w:type="dxa"/>
            <w:vMerge w:val="restart"/>
            <w:tcBorders>
              <w:top w:val="single" w:color="000000" w:sz="8" w:space="0"/>
              <w:left w:val="single" w:color="000000" w:sz="12"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四</w:t>
            </w: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84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484</w:t>
            </w:r>
          </w:p>
        </w:tc>
        <w:tc>
          <w:tcPr>
            <w:tcW w:w="683"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274</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56.61%</w:t>
            </w:r>
          </w:p>
        </w:tc>
        <w:tc>
          <w:tcPr>
            <w:tcW w:w="765"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180</w:t>
            </w:r>
          </w:p>
        </w:tc>
        <w:tc>
          <w:tcPr>
            <w:tcW w:w="81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885"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210</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43.39%</w:t>
            </w:r>
          </w:p>
        </w:tc>
        <w:tc>
          <w:tcPr>
            <w:tcW w:w="7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26.5</w:t>
            </w:r>
          </w:p>
        </w:tc>
        <w:tc>
          <w:tcPr>
            <w:tcW w:w="7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c>
          <w:tcPr>
            <w:tcW w:w="742" w:type="dxa"/>
            <w:tcBorders>
              <w:top w:val="single" w:color="000000" w:sz="8" w:space="0"/>
              <w:left w:val="single" w:color="000000" w:sz="8" w:space="0"/>
              <w:bottom w:val="nil"/>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25" w:type="dxa"/>
            <w:vMerge w:val="continue"/>
            <w:tcBorders>
              <w:top w:val="single" w:color="000000" w:sz="8" w:space="0"/>
              <w:left w:val="single" w:color="000000" w:sz="12"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84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520</w:t>
            </w:r>
          </w:p>
        </w:tc>
        <w:tc>
          <w:tcPr>
            <w:tcW w:w="683"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274</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52.69%</w:t>
            </w:r>
          </w:p>
        </w:tc>
        <w:tc>
          <w:tcPr>
            <w:tcW w:w="765"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216</w:t>
            </w:r>
          </w:p>
        </w:tc>
        <w:tc>
          <w:tcPr>
            <w:tcW w:w="81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885"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246</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47.31%</w:t>
            </w:r>
          </w:p>
        </w:tc>
        <w:tc>
          <w:tcPr>
            <w:tcW w:w="7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28.5</w:t>
            </w:r>
          </w:p>
        </w:tc>
        <w:tc>
          <w:tcPr>
            <w:tcW w:w="7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c>
          <w:tcPr>
            <w:tcW w:w="742" w:type="dxa"/>
            <w:tcBorders>
              <w:top w:val="single" w:color="000000" w:sz="8" w:space="0"/>
              <w:left w:val="single" w:color="000000" w:sz="8" w:space="0"/>
              <w:bottom w:val="nil"/>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25" w:type="dxa"/>
            <w:vMerge w:val="restart"/>
            <w:tcBorders>
              <w:top w:val="single" w:color="000000" w:sz="8" w:space="0"/>
              <w:left w:val="single" w:color="000000" w:sz="12"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五</w:t>
            </w: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84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424</w:t>
            </w:r>
          </w:p>
        </w:tc>
        <w:tc>
          <w:tcPr>
            <w:tcW w:w="683"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7.55%</w:t>
            </w:r>
          </w:p>
        </w:tc>
        <w:tc>
          <w:tcPr>
            <w:tcW w:w="765"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81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w:t>
            </w:r>
          </w:p>
        </w:tc>
        <w:tc>
          <w:tcPr>
            <w:tcW w:w="88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392</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92.45%</w:t>
            </w:r>
          </w:p>
        </w:tc>
        <w:tc>
          <w:tcPr>
            <w:tcW w:w="7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22</w:t>
            </w:r>
          </w:p>
        </w:tc>
        <w:tc>
          <w:tcPr>
            <w:tcW w:w="7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0</w:t>
            </w:r>
          </w:p>
        </w:tc>
        <w:tc>
          <w:tcPr>
            <w:tcW w:w="742" w:type="dxa"/>
            <w:tcBorders>
              <w:top w:val="single" w:color="000000" w:sz="8" w:space="0"/>
              <w:left w:val="single" w:color="000000" w:sz="8" w:space="0"/>
              <w:bottom w:val="nil"/>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825" w:type="dxa"/>
            <w:vMerge w:val="continue"/>
            <w:tcBorders>
              <w:top w:val="single" w:color="000000" w:sz="8" w:space="0"/>
              <w:left w:val="single" w:color="000000" w:sz="12"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84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w:t>
            </w:r>
          </w:p>
        </w:tc>
        <w:tc>
          <w:tcPr>
            <w:tcW w:w="683"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0.00%</w:t>
            </w:r>
          </w:p>
        </w:tc>
        <w:tc>
          <w:tcPr>
            <w:tcW w:w="765"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1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w:t>
            </w:r>
          </w:p>
        </w:tc>
        <w:tc>
          <w:tcPr>
            <w:tcW w:w="88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w:t>
            </w:r>
          </w:p>
        </w:tc>
        <w:tc>
          <w:tcPr>
            <w:tcW w:w="9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c>
          <w:tcPr>
            <w:tcW w:w="7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16</w:t>
            </w:r>
          </w:p>
        </w:tc>
        <w:tc>
          <w:tcPr>
            <w:tcW w:w="7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0</w:t>
            </w:r>
          </w:p>
        </w:tc>
        <w:tc>
          <w:tcPr>
            <w:tcW w:w="742" w:type="dxa"/>
            <w:tcBorders>
              <w:top w:val="single" w:color="000000" w:sz="8" w:space="0"/>
              <w:left w:val="single" w:color="000000" w:sz="8" w:space="0"/>
              <w:bottom w:val="nil"/>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485" w:type="dxa"/>
            <w:gridSpan w:val="2"/>
            <w:tcBorders>
              <w:top w:val="single" w:color="000000" w:sz="8" w:space="0"/>
              <w:left w:val="single" w:color="000000" w:sz="12"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第二课堂</w:t>
            </w:r>
          </w:p>
        </w:tc>
        <w:tc>
          <w:tcPr>
            <w:tcW w:w="6713" w:type="dxa"/>
            <w:gridSpan w:val="8"/>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w:t>
            </w:r>
          </w:p>
        </w:tc>
        <w:tc>
          <w:tcPr>
            <w:tcW w:w="780"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12.00</w:t>
            </w:r>
          </w:p>
        </w:tc>
        <w:tc>
          <w:tcPr>
            <w:tcW w:w="780"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c>
          <w:tcPr>
            <w:tcW w:w="742" w:type="dxa"/>
            <w:tcBorders>
              <w:top w:val="single" w:color="000000" w:sz="8" w:space="0"/>
              <w:left w:val="single" w:color="000000" w:sz="8" w:space="0"/>
              <w:bottom w:val="single" w:color="000000" w:sz="12" w:space="0"/>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1485" w:type="dxa"/>
            <w:gridSpan w:val="2"/>
            <w:tcBorders>
              <w:top w:val="single" w:color="000000" w:sz="8" w:space="0"/>
              <w:left w:val="single" w:color="000000" w:sz="12"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合计</w:t>
            </w:r>
          </w:p>
        </w:tc>
        <w:tc>
          <w:tcPr>
            <w:tcW w:w="840"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4318</w:t>
            </w:r>
          </w:p>
        </w:tc>
        <w:tc>
          <w:tcPr>
            <w:tcW w:w="683"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bidi="ar"/>
              </w:rPr>
              <w:t>2300</w:t>
            </w:r>
          </w:p>
        </w:tc>
        <w:tc>
          <w:tcPr>
            <w:tcW w:w="960"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53.27%</w:t>
            </w:r>
          </w:p>
        </w:tc>
        <w:tc>
          <w:tcPr>
            <w:tcW w:w="765"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1272</w:t>
            </w:r>
          </w:p>
        </w:tc>
        <w:tc>
          <w:tcPr>
            <w:tcW w:w="810"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380</w:t>
            </w:r>
          </w:p>
        </w:tc>
        <w:tc>
          <w:tcPr>
            <w:tcW w:w="885"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360</w:t>
            </w:r>
          </w:p>
        </w:tc>
        <w:tc>
          <w:tcPr>
            <w:tcW w:w="780"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2018</w:t>
            </w:r>
          </w:p>
        </w:tc>
        <w:tc>
          <w:tcPr>
            <w:tcW w:w="990"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46.73%</w:t>
            </w:r>
          </w:p>
        </w:tc>
        <w:tc>
          <w:tcPr>
            <w:tcW w:w="780"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249.5</w:t>
            </w:r>
          </w:p>
        </w:tc>
        <w:tc>
          <w:tcPr>
            <w:tcW w:w="780" w:type="dxa"/>
            <w:tcBorders>
              <w:top w:val="single" w:color="000000" w:sz="8" w:space="0"/>
              <w:left w:val="single" w:color="000000" w:sz="8" w:space="0"/>
              <w:bottom w:val="single" w:color="000000" w:sz="12" w:space="0"/>
              <w:right w:val="single" w:color="000000" w:sz="8"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21</w:t>
            </w:r>
          </w:p>
        </w:tc>
        <w:tc>
          <w:tcPr>
            <w:tcW w:w="742" w:type="dxa"/>
            <w:tcBorders>
              <w:top w:val="single" w:color="000000" w:sz="8" w:space="0"/>
              <w:left w:val="single" w:color="000000" w:sz="8" w:space="0"/>
              <w:bottom w:val="single" w:color="000000" w:sz="12" w:space="0"/>
              <w:right w:val="single" w:color="000000"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56</w:t>
            </w:r>
          </w:p>
        </w:tc>
      </w:tr>
    </w:tbl>
    <w:p>
      <w:pPr>
        <w:spacing w:line="460" w:lineRule="exact"/>
        <w:ind w:firstLine="0"/>
        <w:rPr>
          <w:b/>
          <w:color w:val="auto"/>
        </w:rPr>
      </w:pPr>
    </w:p>
    <w:p>
      <w:pPr>
        <w:spacing w:line="460" w:lineRule="exact"/>
        <w:ind w:firstLine="0"/>
        <w:rPr>
          <w:b/>
          <w:color w:val="auto"/>
        </w:rPr>
      </w:pPr>
    </w:p>
    <w:p>
      <w:pPr>
        <w:spacing w:line="460" w:lineRule="exact"/>
        <w:rPr>
          <w:rFonts w:hint="eastAsia"/>
          <w:b/>
          <w:color w:val="auto"/>
        </w:rPr>
      </w:pPr>
      <w:bookmarkStart w:id="66" w:name="_Toc21234"/>
      <w:r>
        <w:rPr>
          <w:rFonts w:hint="eastAsia"/>
          <w:b/>
          <w:color w:val="auto"/>
        </w:rPr>
        <w:t>附表4：实践教学进程表</w:t>
      </w:r>
      <w:bookmarkEnd w:id="66"/>
    </w:p>
    <w:p>
      <w:pPr>
        <w:spacing w:line="460" w:lineRule="exact"/>
        <w:rPr>
          <w:rFonts w:hint="eastAsia"/>
          <w:b/>
          <w:color w:val="auto"/>
        </w:rPr>
      </w:pPr>
    </w:p>
    <w:tbl>
      <w:tblPr>
        <w:tblStyle w:val="12"/>
        <w:tblW w:w="9992"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
      <w:tblGrid>
        <w:gridCol w:w="826"/>
        <w:gridCol w:w="2031"/>
        <w:gridCol w:w="2960"/>
        <w:gridCol w:w="1881"/>
        <w:gridCol w:w="892"/>
        <w:gridCol w:w="140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312" w:hRule="atLeast"/>
          <w:jc w:val="center"/>
        </w:trPr>
        <w:tc>
          <w:tcPr>
            <w:tcW w:w="82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szCs w:val="21"/>
              </w:rPr>
            </w:pPr>
            <w:r>
              <w:rPr>
                <w:rFonts w:hint="eastAsia" w:ascii="宋体" w:hAnsi="宋体" w:eastAsia="宋体" w:cs="宋体"/>
                <w:b/>
                <w:color w:val="auto"/>
                <w:kern w:val="0"/>
                <w:szCs w:val="21"/>
              </w:rPr>
              <w:t>序号</w:t>
            </w:r>
          </w:p>
        </w:tc>
        <w:tc>
          <w:tcPr>
            <w:tcW w:w="2031"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szCs w:val="21"/>
              </w:rPr>
            </w:pPr>
            <w:r>
              <w:rPr>
                <w:rFonts w:hint="eastAsia" w:ascii="宋体" w:hAnsi="宋体" w:eastAsia="宋体" w:cs="宋体"/>
                <w:b/>
                <w:color w:val="auto"/>
                <w:kern w:val="0"/>
                <w:szCs w:val="21"/>
              </w:rPr>
              <w:t>课</w:t>
            </w:r>
            <w:r>
              <w:rPr>
                <w:rStyle w:val="26"/>
                <w:rFonts w:hint="eastAsia" w:ascii="宋体" w:hAnsi="宋体" w:eastAsia="宋体" w:cs="宋体"/>
                <w:color w:val="auto"/>
              </w:rPr>
              <w:t>程名称</w:t>
            </w:r>
          </w:p>
        </w:tc>
        <w:tc>
          <w:tcPr>
            <w:tcW w:w="296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szCs w:val="21"/>
              </w:rPr>
            </w:pPr>
            <w:r>
              <w:rPr>
                <w:rFonts w:hint="eastAsia" w:ascii="宋体" w:hAnsi="宋体" w:eastAsia="宋体" w:cs="宋体"/>
                <w:b/>
                <w:color w:val="auto"/>
                <w:kern w:val="0"/>
                <w:szCs w:val="21"/>
              </w:rPr>
              <w:t>内</w:t>
            </w:r>
            <w:r>
              <w:rPr>
                <w:rStyle w:val="26"/>
                <w:rFonts w:hint="eastAsia" w:ascii="宋体" w:hAnsi="宋体" w:eastAsia="宋体" w:cs="宋体"/>
                <w:color w:val="auto"/>
              </w:rPr>
              <w:t xml:space="preserve">  容</w:t>
            </w:r>
          </w:p>
        </w:tc>
        <w:tc>
          <w:tcPr>
            <w:tcW w:w="1881"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szCs w:val="21"/>
              </w:rPr>
            </w:pPr>
            <w:r>
              <w:rPr>
                <w:rFonts w:hint="eastAsia" w:ascii="宋体" w:hAnsi="宋体" w:eastAsia="宋体" w:cs="宋体"/>
                <w:b/>
                <w:color w:val="auto"/>
                <w:kern w:val="0"/>
                <w:szCs w:val="21"/>
              </w:rPr>
              <w:t>形式</w:t>
            </w:r>
          </w:p>
        </w:tc>
        <w:tc>
          <w:tcPr>
            <w:tcW w:w="892"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szCs w:val="21"/>
              </w:rPr>
            </w:pPr>
            <w:r>
              <w:rPr>
                <w:rFonts w:hint="eastAsia" w:ascii="宋体" w:hAnsi="宋体" w:eastAsia="宋体" w:cs="宋体"/>
                <w:b/>
                <w:color w:val="auto"/>
                <w:szCs w:val="21"/>
              </w:rPr>
              <w:t>学期</w:t>
            </w:r>
          </w:p>
        </w:tc>
        <w:tc>
          <w:tcPr>
            <w:tcW w:w="1402"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szCs w:val="21"/>
              </w:rPr>
            </w:pPr>
            <w:r>
              <w:rPr>
                <w:rFonts w:hint="eastAsia" w:ascii="宋体" w:hAnsi="宋体" w:eastAsia="宋体" w:cs="宋体"/>
                <w:b/>
                <w:color w:val="auto"/>
                <w:szCs w:val="21"/>
              </w:rPr>
              <w:t>周数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312" w:hRule="atLeast"/>
          <w:jc w:val="center"/>
        </w:trPr>
        <w:tc>
          <w:tcPr>
            <w:tcW w:w="82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c>
          <w:tcPr>
            <w:tcW w:w="2031"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c>
          <w:tcPr>
            <w:tcW w:w="296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c>
          <w:tcPr>
            <w:tcW w:w="1881"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c>
          <w:tcPr>
            <w:tcW w:w="892"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c>
          <w:tcPr>
            <w:tcW w:w="1402"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340" w:hRule="exact"/>
          <w:jc w:val="center"/>
        </w:trPr>
        <w:tc>
          <w:tcPr>
            <w:tcW w:w="826"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c>
          <w:tcPr>
            <w:tcW w:w="2031"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c>
          <w:tcPr>
            <w:tcW w:w="296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c>
          <w:tcPr>
            <w:tcW w:w="1881"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c>
          <w:tcPr>
            <w:tcW w:w="892"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c>
          <w:tcPr>
            <w:tcW w:w="1402"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672" w:hRule="atLeast"/>
          <w:jc w:val="center"/>
        </w:trPr>
        <w:tc>
          <w:tcPr>
            <w:tcW w:w="826"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outlineLvl w:val="9"/>
              <w:rPr>
                <w:rFonts w:hint="eastAsia" w:ascii="宋体" w:hAnsi="宋体" w:eastAsia="宋体" w:cs="宋体"/>
                <w:b/>
                <w:color w:val="auto"/>
                <w:kern w:val="0"/>
                <w:sz w:val="18"/>
                <w:szCs w:val="18"/>
                <w:lang w:val="en-US" w:eastAsia="zh-CN" w:bidi="ar-SA"/>
              </w:rPr>
            </w:pPr>
            <w:r>
              <w:rPr>
                <w:rFonts w:hint="eastAsia" w:ascii="宋体" w:hAnsi="宋体" w:eastAsia="宋体" w:cs="宋体"/>
                <w:b/>
                <w:color w:val="auto"/>
                <w:kern w:val="0"/>
                <w:sz w:val="18"/>
                <w:szCs w:val="18"/>
                <w:lang w:val="en-US" w:eastAsia="zh-CN"/>
              </w:rPr>
              <w:t>1</w:t>
            </w:r>
          </w:p>
        </w:tc>
        <w:tc>
          <w:tcPr>
            <w:tcW w:w="203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rPr>
              <w:t>专业技能综合训练一</w:t>
            </w:r>
          </w:p>
        </w:tc>
        <w:tc>
          <w:tcPr>
            <w:tcW w:w="296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rPr>
              <w:t>本专业部分核心课综合技能训练与工厂电气控制技术、电工仪表等相关专业的实训课程</w:t>
            </w:r>
          </w:p>
        </w:tc>
        <w:tc>
          <w:tcPr>
            <w:tcW w:w="188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rPr>
              <w:t>技能训练+考证培训</w:t>
            </w:r>
          </w:p>
        </w:tc>
        <w:tc>
          <w:tcPr>
            <w:tcW w:w="89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7</w:t>
            </w:r>
          </w:p>
        </w:tc>
        <w:tc>
          <w:tcPr>
            <w:tcW w:w="140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672" w:hRule="atLeast"/>
          <w:jc w:val="center"/>
        </w:trPr>
        <w:tc>
          <w:tcPr>
            <w:tcW w:w="826"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center"/>
              <w:outlineLvl w:val="9"/>
              <w:rPr>
                <w:rFonts w:hint="eastAsia" w:ascii="宋体" w:hAnsi="宋体" w:eastAsia="宋体" w:cs="宋体"/>
                <w:b/>
                <w:color w:val="auto"/>
                <w:kern w:val="2"/>
                <w:sz w:val="18"/>
                <w:szCs w:val="18"/>
                <w:lang w:val="en-US" w:eastAsia="zh-CN" w:bidi="ar-SA"/>
              </w:rPr>
            </w:pPr>
            <w:r>
              <w:rPr>
                <w:rFonts w:hint="eastAsia" w:ascii="宋体" w:hAnsi="宋体" w:eastAsia="宋体" w:cs="宋体"/>
                <w:b/>
                <w:color w:val="auto"/>
                <w:kern w:val="0"/>
                <w:sz w:val="18"/>
                <w:szCs w:val="18"/>
                <w:lang w:val="en-US" w:eastAsia="zh-CN"/>
              </w:rPr>
              <w:t>2</w:t>
            </w:r>
          </w:p>
        </w:tc>
        <w:tc>
          <w:tcPr>
            <w:tcW w:w="203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kern w:val="0"/>
                <w:sz w:val="21"/>
                <w:szCs w:val="21"/>
                <w:lang w:val="en-US" w:eastAsia="zh-CN" w:bidi="ar-SA"/>
              </w:rPr>
            </w:pPr>
            <w:r>
              <w:rPr>
                <w:rFonts w:hint="eastAsia" w:ascii="宋体" w:hAnsi="宋体" w:eastAsia="宋体" w:cs="宋体"/>
                <w:bCs/>
                <w:color w:val="auto"/>
                <w:sz w:val="21"/>
                <w:szCs w:val="21"/>
                <w:highlight w:val="none"/>
                <w:lang w:eastAsia="zh-CN"/>
              </w:rPr>
              <w:t>认识实习</w:t>
            </w:r>
          </w:p>
        </w:tc>
        <w:tc>
          <w:tcPr>
            <w:tcW w:w="296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kern w:val="0"/>
                <w:sz w:val="21"/>
                <w:szCs w:val="21"/>
                <w:lang w:val="en-US" w:eastAsia="zh-CN" w:bidi="ar-SA"/>
              </w:rPr>
            </w:pPr>
            <w:r>
              <w:rPr>
                <w:rFonts w:hint="eastAsia" w:ascii="宋体" w:hAnsi="宋体" w:eastAsia="宋体" w:cs="宋体"/>
                <w:color w:val="auto"/>
                <w:sz w:val="21"/>
                <w:szCs w:val="21"/>
                <w:highlight w:val="none"/>
              </w:rPr>
              <w:t>入企认知</w:t>
            </w:r>
          </w:p>
        </w:tc>
        <w:tc>
          <w:tcPr>
            <w:tcW w:w="188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b/>
                <w:color w:val="auto"/>
                <w:kern w:val="0"/>
                <w:sz w:val="21"/>
                <w:szCs w:val="21"/>
                <w:lang w:val="en-US" w:eastAsia="zh-CN" w:bidi="ar-SA"/>
              </w:rPr>
            </w:pPr>
            <w:r>
              <w:rPr>
                <w:rFonts w:hint="eastAsia" w:ascii="宋体" w:hAnsi="宋体" w:eastAsia="宋体" w:cs="宋体"/>
                <w:bCs/>
                <w:color w:val="auto"/>
                <w:sz w:val="21"/>
                <w:szCs w:val="21"/>
                <w:highlight w:val="none"/>
              </w:rPr>
              <w:t>实地工作</w:t>
            </w:r>
          </w:p>
        </w:tc>
        <w:tc>
          <w:tcPr>
            <w:tcW w:w="89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kern w:val="0"/>
                <w:sz w:val="21"/>
                <w:szCs w:val="21"/>
                <w:lang w:val="en-US" w:eastAsia="zh-CN" w:bidi="ar-SA"/>
              </w:rPr>
            </w:pPr>
            <w:r>
              <w:rPr>
                <w:rFonts w:hint="eastAsia" w:ascii="宋体" w:hAnsi="宋体" w:eastAsia="宋体" w:cs="宋体"/>
                <w:color w:val="auto"/>
                <w:sz w:val="21"/>
                <w:szCs w:val="21"/>
                <w:highlight w:val="none"/>
                <w:lang w:val="en-US" w:eastAsia="zh-CN"/>
              </w:rPr>
              <w:t>8</w:t>
            </w:r>
          </w:p>
        </w:tc>
        <w:tc>
          <w:tcPr>
            <w:tcW w:w="140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kern w:val="0"/>
                <w:sz w:val="21"/>
                <w:szCs w:val="21"/>
                <w:lang w:val="en-US" w:eastAsia="zh-CN" w:bidi="ar-SA"/>
              </w:rPr>
            </w:pPr>
            <w:r>
              <w:rPr>
                <w:rFonts w:hint="eastAsia" w:ascii="宋体" w:hAnsi="宋体" w:eastAsia="宋体" w:cs="宋体"/>
                <w:color w:val="auto"/>
                <w:kern w:val="0"/>
                <w:sz w:val="21"/>
                <w:szCs w:val="21"/>
                <w:highlight w:val="none"/>
                <w:lang w:val="en-US" w:eastAsia="zh-CN" w:bidi="ar"/>
              </w:rPr>
              <w:t>1-2周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10" w:hRule="exact"/>
          <w:jc w:val="center"/>
        </w:trPr>
        <w:tc>
          <w:tcPr>
            <w:tcW w:w="826"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3</w:t>
            </w:r>
          </w:p>
        </w:tc>
        <w:tc>
          <w:tcPr>
            <w:tcW w:w="203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rPr>
              <w:t>专业技能综合训练二</w:t>
            </w:r>
          </w:p>
        </w:tc>
        <w:tc>
          <w:tcPr>
            <w:tcW w:w="296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rPr>
              <w:t>本专业核心课综合技能训练PLC、变频器等</w:t>
            </w:r>
          </w:p>
        </w:tc>
        <w:tc>
          <w:tcPr>
            <w:tcW w:w="188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rPr>
              <w:t>技能训练+考证培训</w:t>
            </w:r>
          </w:p>
        </w:tc>
        <w:tc>
          <w:tcPr>
            <w:tcW w:w="89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w:t>
            </w:r>
          </w:p>
        </w:tc>
        <w:tc>
          <w:tcPr>
            <w:tcW w:w="140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10" w:hRule="exact"/>
          <w:jc w:val="center"/>
        </w:trPr>
        <w:tc>
          <w:tcPr>
            <w:tcW w:w="826"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4</w:t>
            </w:r>
          </w:p>
        </w:tc>
        <w:tc>
          <w:tcPr>
            <w:tcW w:w="203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Cs w:val="21"/>
                <w:highlight w:val="none"/>
                <w:lang w:eastAsia="zh-CN"/>
              </w:rPr>
              <w:t>岗位实习</w:t>
            </w:r>
          </w:p>
        </w:tc>
        <w:tc>
          <w:tcPr>
            <w:tcW w:w="296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参加企业岗位实践</w:t>
            </w:r>
          </w:p>
        </w:tc>
        <w:tc>
          <w:tcPr>
            <w:tcW w:w="188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实地工作</w:t>
            </w:r>
          </w:p>
        </w:tc>
        <w:tc>
          <w:tcPr>
            <w:tcW w:w="89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Cs w:val="21"/>
                <w:highlight w:val="none"/>
                <w:lang w:val="en-US" w:eastAsia="zh-CN"/>
              </w:rPr>
              <w:t>9-10</w:t>
            </w:r>
          </w:p>
        </w:tc>
        <w:tc>
          <w:tcPr>
            <w:tcW w:w="140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10" w:hRule="exact"/>
          <w:jc w:val="center"/>
        </w:trPr>
        <w:tc>
          <w:tcPr>
            <w:tcW w:w="826"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5</w:t>
            </w:r>
          </w:p>
        </w:tc>
        <w:tc>
          <w:tcPr>
            <w:tcW w:w="203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color w:val="auto"/>
                <w:kern w:val="0"/>
                <w:sz w:val="21"/>
                <w:szCs w:val="21"/>
                <w:highlight w:val="none"/>
              </w:rPr>
            </w:pPr>
            <w:r>
              <w:rPr>
                <w:rFonts w:hint="eastAsia" w:ascii="宋体" w:hAnsi="宋体" w:eastAsia="宋体" w:cs="宋体"/>
                <w:bCs/>
                <w:color w:val="auto"/>
                <w:szCs w:val="21"/>
                <w:highlight w:val="none"/>
              </w:rPr>
              <w:t>毕业设计&lt;论文&gt;环节</w:t>
            </w:r>
          </w:p>
        </w:tc>
        <w:tc>
          <w:tcPr>
            <w:tcW w:w="296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color w:val="auto"/>
                <w:sz w:val="21"/>
                <w:szCs w:val="21"/>
                <w:highlight w:val="none"/>
              </w:rPr>
            </w:pPr>
            <w:r>
              <w:rPr>
                <w:rFonts w:hint="eastAsia" w:ascii="宋体" w:hAnsi="宋体" w:eastAsia="宋体" w:cs="宋体"/>
                <w:bCs/>
                <w:color w:val="auto"/>
                <w:szCs w:val="21"/>
                <w:highlight w:val="none"/>
              </w:rPr>
              <w:t>完成岗位实践报告及毕业论文撰写</w:t>
            </w:r>
          </w:p>
        </w:tc>
        <w:tc>
          <w:tcPr>
            <w:tcW w:w="1881"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szCs w:val="21"/>
                <w:highlight w:val="none"/>
              </w:rPr>
              <w:t>实地工作</w:t>
            </w:r>
          </w:p>
        </w:tc>
        <w:tc>
          <w:tcPr>
            <w:tcW w:w="89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default" w:ascii="宋体" w:hAnsi="宋体" w:eastAsia="宋体" w:cs="宋体"/>
                <w:color w:val="auto"/>
                <w:sz w:val="21"/>
                <w:szCs w:val="21"/>
                <w:highlight w:val="none"/>
                <w:lang w:val="en-US" w:eastAsia="zh-CN"/>
              </w:rPr>
            </w:pPr>
            <w:r>
              <w:rPr>
                <w:rFonts w:hint="eastAsia" w:ascii="宋体" w:hAnsi="宋体" w:eastAsia="宋体" w:cs="宋体"/>
                <w:color w:val="auto"/>
                <w:szCs w:val="21"/>
                <w:highlight w:val="none"/>
                <w:lang w:val="en-US" w:eastAsia="zh-CN"/>
              </w:rPr>
              <w:t>10</w:t>
            </w:r>
          </w:p>
        </w:tc>
        <w:tc>
          <w:tcPr>
            <w:tcW w:w="1402"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firstLine="0"/>
              <w:jc w:val="center"/>
              <w:textAlignment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8</w:t>
            </w:r>
          </w:p>
        </w:tc>
      </w:tr>
    </w:tbl>
    <w:p>
      <w:pPr>
        <w:textAlignment w:val="center"/>
        <w:rPr>
          <w:rFonts w:ascii="宋体" w:hAnsi="宋体" w:cs="宋体"/>
          <w:b/>
          <w:color w:val="auto"/>
          <w:kern w:val="0"/>
        </w:rPr>
      </w:pPr>
      <w:r>
        <w:rPr>
          <w:rFonts w:hint="eastAsia" w:ascii="宋体" w:hAnsi="宋体" w:cs="宋体"/>
          <w:b/>
          <w:color w:val="auto"/>
          <w:kern w:val="0"/>
        </w:rPr>
        <w:t xml:space="preserve">                                                                                                   </w:t>
      </w:r>
    </w:p>
    <w:p>
      <w:pPr>
        <w:widowControl w:val="0"/>
        <w:spacing w:line="460" w:lineRule="exact"/>
        <w:ind w:firstLine="472" w:firstLineChars="224"/>
        <w:rPr>
          <w:rFonts w:ascii="Times New Roman" w:hAnsi="Times New Roman" w:eastAsia="宋体"/>
          <w:b/>
          <w:color w:val="auto"/>
        </w:rPr>
      </w:pPr>
    </w:p>
    <w:p>
      <w:pPr>
        <w:spacing w:line="240" w:lineRule="auto"/>
        <w:ind w:firstLine="0"/>
        <w:rPr>
          <w:rFonts w:ascii="Times New Roman" w:hAnsi="Times New Roman" w:eastAsia="宋体"/>
          <w:b/>
          <w:color w:val="auto"/>
        </w:rPr>
      </w:pPr>
      <w:r>
        <w:rPr>
          <w:rFonts w:ascii="Times New Roman" w:hAnsi="Times New Roman" w:eastAsia="宋体"/>
          <w:b/>
          <w:color w:val="auto"/>
        </w:rPr>
        <w:br w:type="page"/>
      </w:r>
    </w:p>
    <w:p>
      <w:pPr>
        <w:widowControl w:val="0"/>
        <w:spacing w:line="460" w:lineRule="exact"/>
        <w:ind w:firstLine="472" w:firstLineChars="224"/>
        <w:rPr>
          <w:rFonts w:ascii="Times New Roman" w:hAnsi="Times New Roman" w:eastAsia="宋体"/>
          <w:b/>
          <w:color w:val="auto"/>
        </w:rPr>
      </w:pPr>
      <w:r>
        <w:rPr>
          <w:rFonts w:hint="eastAsia" w:ascii="Times New Roman" w:hAnsi="Times New Roman" w:eastAsia="宋体"/>
          <w:b/>
          <w:color w:val="auto"/>
        </w:rPr>
        <w:t>附表5：教学进程表</w:t>
      </w:r>
    </w:p>
    <w:p>
      <w:pPr>
        <w:keepNext w:val="0"/>
        <w:keepLines w:val="0"/>
        <w:pageBreakBefore w:val="0"/>
        <w:widowControl w:val="0"/>
        <w:kinsoku/>
        <w:wordWrap/>
        <w:overflowPunct/>
        <w:topLinePunct w:val="0"/>
        <w:autoSpaceDE/>
        <w:autoSpaceDN/>
        <w:bidi w:val="0"/>
        <w:adjustRightInd/>
        <w:snapToGrid/>
        <w:spacing w:line="460" w:lineRule="exact"/>
        <w:ind w:firstLine="0"/>
        <w:jc w:val="center"/>
        <w:textAlignment w:val="auto"/>
        <w:outlineLvl w:val="9"/>
        <w:rPr>
          <w:rFonts w:ascii="宋体" w:hAnsi="宋体" w:eastAsia="宋体" w:cs="宋体"/>
          <w:b/>
          <w:bCs/>
          <w:color w:val="auto"/>
        </w:rPr>
      </w:pPr>
      <w:bookmarkStart w:id="67" w:name="_Toc19977"/>
      <w:r>
        <w:rPr>
          <w:rFonts w:ascii="宋体" w:hAnsi="宋体" w:eastAsia="宋体" w:cs="宋体"/>
          <w:b/>
          <w:bCs/>
          <w:color w:val="auto"/>
        </w:rPr>
        <w:t>机电一体化</w:t>
      </w:r>
      <w:r>
        <w:rPr>
          <w:rFonts w:hint="eastAsia" w:ascii="宋体" w:hAnsi="宋体" w:eastAsia="宋体" w:cs="宋体"/>
          <w:b/>
          <w:bCs/>
          <w:color w:val="auto"/>
          <w:lang w:eastAsia="zh-CN"/>
        </w:rPr>
        <w:t>技术</w:t>
      </w:r>
      <w:r>
        <w:rPr>
          <w:rFonts w:hint="eastAsia" w:ascii="宋体" w:hAnsi="宋体" w:eastAsia="宋体" w:cs="宋体"/>
          <w:b/>
          <w:bCs/>
          <w:color w:val="auto"/>
        </w:rPr>
        <w:t>专业教学进程表(五年制）</w:t>
      </w:r>
      <w:bookmarkEnd w:id="67"/>
    </w:p>
    <w:tbl>
      <w:tblPr>
        <w:tblStyle w:val="12"/>
        <w:tblW w:w="98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
      <w:tblGrid>
        <w:gridCol w:w="371"/>
        <w:gridCol w:w="559"/>
        <w:gridCol w:w="333"/>
        <w:gridCol w:w="334"/>
        <w:gridCol w:w="334"/>
        <w:gridCol w:w="332"/>
        <w:gridCol w:w="334"/>
        <w:gridCol w:w="334"/>
        <w:gridCol w:w="332"/>
        <w:gridCol w:w="334"/>
        <w:gridCol w:w="334"/>
        <w:gridCol w:w="334"/>
        <w:gridCol w:w="332"/>
        <w:gridCol w:w="334"/>
        <w:gridCol w:w="334"/>
        <w:gridCol w:w="332"/>
        <w:gridCol w:w="334"/>
        <w:gridCol w:w="334"/>
        <w:gridCol w:w="332"/>
        <w:gridCol w:w="334"/>
        <w:gridCol w:w="334"/>
        <w:gridCol w:w="334"/>
        <w:gridCol w:w="332"/>
        <w:gridCol w:w="334"/>
        <w:gridCol w:w="334"/>
        <w:gridCol w:w="332"/>
        <w:gridCol w:w="334"/>
        <w:gridCol w:w="334"/>
        <w:gridCol w:w="2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1154" w:hRule="atLeast"/>
          <w:jc w:val="center"/>
        </w:trPr>
        <w:tc>
          <w:tcPr>
            <w:tcW w:w="93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auto"/>
                <w:w w:val="80"/>
                <w:sz w:val="18"/>
              </w:rPr>
            </w:pPr>
            <w:r>
              <w:rPr>
                <w:rFonts w:hint="eastAsia" w:ascii="宋体" w:hAnsi="宋体" w:eastAsia="宋体" w:cs="宋体"/>
                <w:color w:val="auto"/>
                <w:sz w:val="20"/>
              </w:rPr>
              <mc:AlternateContent>
                <mc:Choice Requires="wpg">
                  <w:drawing>
                    <wp:anchor distT="0" distB="0" distL="114300" distR="114300" simplePos="0" relativeHeight="251662336" behindDoc="0" locked="0" layoutInCell="1" allowOverlap="1">
                      <wp:simplePos x="0" y="0"/>
                      <wp:positionH relativeFrom="column">
                        <wp:posOffset>3810</wp:posOffset>
                      </wp:positionH>
                      <wp:positionV relativeFrom="paragraph">
                        <wp:posOffset>34290</wp:posOffset>
                      </wp:positionV>
                      <wp:extent cx="553720" cy="687070"/>
                      <wp:effectExtent l="4445" t="1905" r="13335" b="15875"/>
                      <wp:wrapNone/>
                      <wp:docPr id="4" name="组合 4"/>
                      <wp:cNvGraphicFramePr/>
                      <a:graphic xmlns:a="http://schemas.openxmlformats.org/drawingml/2006/main">
                        <a:graphicData uri="http://schemas.microsoft.com/office/word/2010/wordprocessingGroup">
                          <wpg:wgp>
                            <wpg:cNvGrpSpPr/>
                            <wpg:grpSpPr>
                              <a:xfrm>
                                <a:off x="0" y="0"/>
                                <a:ext cx="553720" cy="687070"/>
                                <a:chOff x="1140" y="1800"/>
                                <a:chExt cx="648" cy="1126"/>
                              </a:xfrm>
                              <a:effectLst/>
                            </wpg:grpSpPr>
                            <wps:wsp>
                              <wps:cNvPr id="5" name="任意多边形 3"/>
                              <wps:cNvSpPr/>
                              <wps:spPr>
                                <a:xfrm>
                                  <a:off x="1140" y="1802"/>
                                  <a:ext cx="345" cy="1123"/>
                                </a:xfrm>
                                <a:custGeom>
                                  <a:avLst/>
                                  <a:gdLst/>
                                  <a:ahLst/>
                                  <a:cxnLst/>
                                  <a:pathLst>
                                    <a:path w="345" h="1123">
                                      <a:moveTo>
                                        <a:pt x="345" y="1123"/>
                                      </a:moveTo>
                                      <a:lnTo>
                                        <a:pt x="0" y="0"/>
                                      </a:lnTo>
                                    </a:path>
                                  </a:pathLst>
                                </a:custGeom>
                                <a:noFill/>
                                <a:ln w="9525" cap="flat" cmpd="sng">
                                  <a:solidFill>
                                    <a:srgbClr val="000000"/>
                                  </a:solidFill>
                                  <a:prstDash val="solid"/>
                                  <a:headEnd type="none" w="med" len="med"/>
                                  <a:tailEnd type="none" w="med" len="med"/>
                                </a:ln>
                                <a:effectLst/>
                              </wps:spPr>
                              <wps:bodyPr upright="1"/>
                            </wps:wsp>
                            <wps:wsp>
                              <wps:cNvPr id="6" name="任意多边形 4"/>
                              <wps:cNvSpPr/>
                              <wps:spPr>
                                <a:xfrm>
                                  <a:off x="1485" y="1800"/>
                                  <a:ext cx="303" cy="1126"/>
                                </a:xfrm>
                                <a:custGeom>
                                  <a:avLst/>
                                  <a:gdLst/>
                                  <a:ahLst/>
                                  <a:cxnLst/>
                                  <a:pathLst>
                                    <a:path w="303" h="1126">
                                      <a:moveTo>
                                        <a:pt x="303" y="1126"/>
                                      </a:moveTo>
                                      <a:lnTo>
                                        <a:pt x="0" y="0"/>
                                      </a:lnTo>
                                    </a:path>
                                  </a:pathLst>
                                </a:custGeom>
                                <a:noFill/>
                                <a:ln w="9525" cap="flat" cmpd="sng">
                                  <a:solidFill>
                                    <a:srgbClr val="00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0.3pt;margin-top:2.7pt;height:54.1pt;width:43.6pt;z-index:251662336;mso-width-relative:page;mso-height-relative:page;" coordorigin="1140,1800" coordsize="648,1126" o:gfxdata="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">
                      <o:lock v:ext="edit" aspectratio="f"/>
                      <v:shape id="任意多边形 3" o:spid="_x0000_s1026" o:spt="100" style="position:absolute;left:1140;top:1802;height:1123;width:345;" filled="f" stroked="t" coordsize="345,1123" o:gfxdata="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1k0xbsAAADa&#10;AAAADwAAAAAAAAABACAAAAAiAAAAZHJzL2Rvd25yZXYueG1sUEsBAhQAFAAAAAgAh07iQDMvBZ47&#10;AAAAOQAAABAAAAAAAAAAAQAgAAAACgEAAGRycy9zaGFwZXhtbC54bWxQSwUGAAAAAAYABgBbAQAA&#10;tAMAAAAA&#10;" path="m345,1123l0,0e">
                        <v:fill on="f" focussize="0,0"/>
                        <v:stroke color="#000000" joinstyle="round"/>
                        <v:imagedata o:title=""/>
                        <o:lock v:ext="edit" aspectratio="f"/>
                      </v:shape>
                      <v:shape id="任意多边形 4" o:spid="_x0000_s1026" o:spt="100" style="position:absolute;left:1485;top:1800;height:1126;width:303;" filled="f" stroked="t" coordsize="303,1126" o:gfxdata="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zrBPQtwAAANoAAAAP&#10;AAAAAAAAAAEAIAAAACIAAABkcnMvZG93bnJldi54bWxQSwECFAAUAAAACACHTuJAMy8FnjsAAAA5&#10;AAAAEAAAAAAAAAABACAAAAAGAQAAZHJzL3NoYXBleG1sLnhtbFBLBQYAAAAABgAGAFsBAACwAwAA&#10;AAA=&#10;" path="m303,1126l0,0e">
                        <v:fill on="f" focussize="0,0"/>
                        <v:stroke color="#000000" joinstyle="round"/>
                        <v:imagedata o:title=""/>
                        <o:lock v:ext="edit" aspectratio="f"/>
                      </v:shape>
                    </v:group>
                  </w:pict>
                </mc:Fallback>
              </mc:AlternateContent>
            </w:r>
            <w:r>
              <w:rPr>
                <w:rFonts w:hint="eastAsia" w:ascii="宋体" w:hAnsi="宋体" w:eastAsia="宋体" w:cs="宋体"/>
                <w:color w:val="auto"/>
                <w:w w:val="80"/>
                <w:sz w:val="18"/>
                <w:lang w:val="en-US" w:eastAsia="zh-CN"/>
              </w:rPr>
              <w:t xml:space="preserve">      </w:t>
            </w:r>
            <w:r>
              <w:rPr>
                <w:rFonts w:hint="eastAsia" w:ascii="宋体" w:hAnsi="宋体" w:eastAsia="宋体" w:cs="宋体"/>
                <w:color w:val="auto"/>
                <w:w w:val="80"/>
                <w:sz w:val="18"/>
              </w:rPr>
              <w:t>周</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both"/>
              <w:textAlignment w:val="auto"/>
              <w:rPr>
                <w:rFonts w:hint="eastAsia" w:ascii="宋体" w:hAnsi="宋体" w:eastAsia="宋体" w:cs="宋体"/>
                <w:color w:val="auto"/>
                <w:w w:val="80"/>
                <w:sz w:val="18"/>
              </w:rPr>
            </w:pPr>
            <w:r>
              <w:rPr>
                <w:rFonts w:hint="eastAsia" w:ascii="宋体" w:hAnsi="宋体" w:eastAsia="宋体" w:cs="宋体"/>
                <w:color w:val="auto"/>
                <w:w w:val="80"/>
                <w:sz w:val="18"/>
              </w:rPr>
              <w:t xml:space="preserve">年  学 </w:t>
            </w:r>
            <w:r>
              <w:rPr>
                <w:rFonts w:hint="eastAsia" w:ascii="宋体" w:hAnsi="宋体" w:eastAsia="宋体" w:cs="宋体"/>
                <w:color w:val="auto"/>
                <w:w w:val="80"/>
                <w:sz w:val="18"/>
                <w:lang w:val="en-US" w:eastAsia="zh-CN"/>
              </w:rPr>
              <w:t xml:space="preserve"> </w:t>
            </w:r>
            <w:r>
              <w:rPr>
                <w:rFonts w:hint="eastAsia" w:ascii="宋体" w:hAnsi="宋体" w:eastAsia="宋体" w:cs="宋体"/>
                <w:color w:val="auto"/>
                <w:w w:val="80"/>
                <w:sz w:val="18"/>
              </w:rPr>
              <w:t xml:space="preserve">  次</w:t>
            </w:r>
          </w:p>
          <w:p>
            <w:pPr>
              <w:keepNext w:val="0"/>
              <w:keepLines w:val="0"/>
              <w:pageBreakBefore w:val="0"/>
              <w:widowControl/>
              <w:kinsoku/>
              <w:wordWrap/>
              <w:overflowPunct/>
              <w:topLinePunct w:val="0"/>
              <w:autoSpaceDE/>
              <w:autoSpaceDN/>
              <w:bidi w:val="0"/>
              <w:adjustRightInd/>
              <w:snapToGrid/>
              <w:spacing w:line="240" w:lineRule="auto"/>
              <w:ind w:firstLine="144" w:firstLineChars="100"/>
              <w:textAlignment w:val="auto"/>
              <w:rPr>
                <w:rFonts w:hint="eastAsia" w:ascii="宋体" w:hAnsi="宋体" w:eastAsia="宋体" w:cs="宋体"/>
                <w:color w:val="auto"/>
                <w:w w:val="80"/>
                <w:sz w:val="18"/>
              </w:rPr>
            </w:pPr>
            <w:r>
              <w:rPr>
                <w:rFonts w:hint="eastAsia" w:ascii="宋体" w:hAnsi="宋体" w:eastAsia="宋体" w:cs="宋体"/>
                <w:color w:val="auto"/>
                <w:w w:val="80"/>
                <w:sz w:val="18"/>
              </w:rPr>
              <w:t xml:space="preserve">级  </w:t>
            </w:r>
            <w:r>
              <w:rPr>
                <w:rFonts w:hint="eastAsia" w:ascii="宋体" w:hAnsi="宋体" w:eastAsia="宋体" w:cs="宋体"/>
                <w:color w:val="auto"/>
                <w:w w:val="80"/>
                <w:sz w:val="18"/>
                <w:lang w:val="en-US" w:eastAsia="zh-CN"/>
              </w:rPr>
              <w:t xml:space="preserve"> </w:t>
            </w:r>
            <w:r>
              <w:rPr>
                <w:rFonts w:hint="eastAsia" w:ascii="宋体" w:hAnsi="宋体" w:eastAsia="宋体" w:cs="宋体"/>
                <w:color w:val="auto"/>
                <w:w w:val="80"/>
                <w:sz w:val="18"/>
              </w:rPr>
              <w:t>期</w:t>
            </w:r>
          </w:p>
        </w:tc>
        <w:tc>
          <w:tcPr>
            <w:tcW w:w="33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2</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3</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4</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5</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6</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7</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8</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9</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10</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11</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12</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13</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14</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15</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16</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17</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18</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19</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20</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21</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22</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23</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24</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25</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26</w:t>
            </w:r>
          </w:p>
        </w:tc>
        <w:tc>
          <w:tcPr>
            <w:tcW w:w="28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32"/>
              </w:rPr>
            </w:pPr>
            <w:r>
              <w:rPr>
                <w:rFonts w:hint="default" w:ascii="Times New Roman" w:hAnsi="Times New Roman" w:eastAsia="宋体" w:cs="Times New Roman"/>
                <w:color w:val="auto"/>
                <w:w w:val="80"/>
                <w:sz w:val="21"/>
                <w:szCs w:val="32"/>
              </w:rPr>
              <w:t>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945" w:hRule="exact"/>
          <w:jc w:val="center"/>
        </w:trPr>
        <w:tc>
          <w:tcPr>
            <w:tcW w:w="371"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一</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年</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级</w:t>
            </w:r>
          </w:p>
        </w:tc>
        <w:tc>
          <w:tcPr>
            <w:tcW w:w="55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第一</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学期</w:t>
            </w:r>
          </w:p>
        </w:tc>
        <w:tc>
          <w:tcPr>
            <w:tcW w:w="3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pStyle w:val="8"/>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r>
              <w:rPr>
                <w:rFonts w:hint="eastAsia" w:ascii="宋体" w:hAnsi="宋体"/>
                <w:color w:val="auto"/>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pStyle w:val="8"/>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p>
        </w:tc>
        <w:tc>
          <w:tcPr>
            <w:tcW w:w="2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885" w:hRule="exact"/>
          <w:jc w:val="center"/>
        </w:trPr>
        <w:tc>
          <w:tcPr>
            <w:tcW w:w="371"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p>
        </w:tc>
        <w:tc>
          <w:tcPr>
            <w:tcW w:w="55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第二</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学期</w:t>
            </w:r>
          </w:p>
        </w:tc>
        <w:tc>
          <w:tcPr>
            <w:tcW w:w="3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pStyle w:val="8"/>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pStyle w:val="8"/>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r>
              <w:rPr>
                <w:rFonts w:hint="eastAsia" w:ascii="宋体" w:hAnsi="宋体"/>
                <w:color w:val="auto"/>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2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885" w:hRule="exact"/>
          <w:jc w:val="center"/>
        </w:trPr>
        <w:tc>
          <w:tcPr>
            <w:tcW w:w="371" w:type="dxa"/>
            <w:vMerge w:val="restart"/>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二</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年</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级</w:t>
            </w:r>
          </w:p>
        </w:tc>
        <w:tc>
          <w:tcPr>
            <w:tcW w:w="559" w:type="dxa"/>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第三</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学期</w:t>
            </w:r>
          </w:p>
        </w:tc>
        <w:tc>
          <w:tcPr>
            <w:tcW w:w="333"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pStyle w:val="8"/>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r>
              <w:rPr>
                <w:rFonts w:hint="eastAsia" w:ascii="宋体" w:hAnsi="宋体"/>
                <w:color w:val="auto"/>
              </w:rPr>
              <w:t>√</w:t>
            </w: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pStyle w:val="8"/>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2"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b/>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2" w:type="dxa"/>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shd w:val="pct10" w:color="auto" w:fill="FFFFFF"/>
              </w:rPr>
            </w:pPr>
            <w:r>
              <w:rPr>
                <w:rFonts w:hint="default" w:ascii="Times New Roman" w:hAnsi="Times New Roman" w:eastAsia="宋体" w:cs="Times New Roman"/>
                <w:color w:val="auto"/>
                <w:sz w:val="21"/>
                <w:szCs w:val="21"/>
              </w:rPr>
              <w:t>〓</w:t>
            </w:r>
          </w:p>
        </w:tc>
        <w:tc>
          <w:tcPr>
            <w:tcW w:w="2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870" w:hRule="exact"/>
          <w:jc w:val="center"/>
        </w:trPr>
        <w:tc>
          <w:tcPr>
            <w:tcW w:w="371"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p>
        </w:tc>
        <w:tc>
          <w:tcPr>
            <w:tcW w:w="55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第四</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学期</w:t>
            </w:r>
          </w:p>
        </w:tc>
        <w:tc>
          <w:tcPr>
            <w:tcW w:w="3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r>
              <w:rPr>
                <w:rFonts w:hint="eastAsia" w:ascii="宋体" w:hAnsi="宋体"/>
                <w:color w:val="auto"/>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宋体" w:hAnsi="宋体" w:eastAsia="宋体" w:cs="宋体"/>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2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900" w:hRule="exact"/>
          <w:jc w:val="center"/>
        </w:trPr>
        <w:tc>
          <w:tcPr>
            <w:tcW w:w="371"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三</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年</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级</w:t>
            </w:r>
          </w:p>
        </w:tc>
        <w:tc>
          <w:tcPr>
            <w:tcW w:w="55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第五</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学期</w:t>
            </w:r>
          </w:p>
        </w:tc>
        <w:tc>
          <w:tcPr>
            <w:tcW w:w="3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r>
              <w:rPr>
                <w:rFonts w:hint="eastAsia" w:ascii="宋体" w:hAnsi="宋体"/>
                <w:color w:val="auto"/>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宋体" w:hAnsi="宋体" w:eastAsia="宋体" w:cs="宋体"/>
                <w:color w:val="auto"/>
                <w:kern w:val="2"/>
                <w:sz w:val="21"/>
                <w:szCs w:val="21"/>
                <w:lang w:val="en-US" w:eastAsia="zh-CN" w:bidi="ar-SA"/>
              </w:rPr>
            </w:pPr>
            <w:r>
              <w:rPr>
                <w:rFonts w:hint="eastAsia" w:ascii="宋体" w:hAnsi="宋体" w:eastAsia="宋体" w:cs="宋体"/>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2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900" w:hRule="exact"/>
          <w:jc w:val="center"/>
        </w:trPr>
        <w:tc>
          <w:tcPr>
            <w:tcW w:w="371"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p>
        </w:tc>
        <w:tc>
          <w:tcPr>
            <w:tcW w:w="55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第六</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学期</w:t>
            </w:r>
          </w:p>
        </w:tc>
        <w:tc>
          <w:tcPr>
            <w:tcW w:w="3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r>
              <w:rPr>
                <w:rFonts w:hint="eastAsia" w:ascii="宋体" w:hAnsi="宋体"/>
                <w:color w:val="auto"/>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w w:val="80"/>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eastAsia" w:ascii="宋体" w:hAnsi="宋体" w:eastAsia="宋体" w:cs="宋体"/>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c>
          <w:tcPr>
            <w:tcW w:w="2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930" w:hRule="exact"/>
          <w:jc w:val="center"/>
        </w:trPr>
        <w:tc>
          <w:tcPr>
            <w:tcW w:w="371"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color w:val="auto"/>
                <w:w w:val="80"/>
                <w:sz w:val="21"/>
                <w:szCs w:val="21"/>
                <w:lang w:eastAsia="zh-CN"/>
              </w:rPr>
            </w:pPr>
            <w:r>
              <w:rPr>
                <w:rFonts w:hint="eastAsia" w:cs="Times New Roman"/>
                <w:color w:val="auto"/>
                <w:w w:val="80"/>
                <w:sz w:val="21"/>
                <w:szCs w:val="21"/>
                <w:lang w:eastAsia="zh-CN"/>
              </w:rPr>
              <w:t>四</w:t>
            </w:r>
            <w:r>
              <w:rPr>
                <w:rFonts w:hint="eastAsia" w:cs="Times New Roman"/>
                <w:color w:val="auto"/>
                <w:w w:val="80"/>
                <w:sz w:val="21"/>
                <w:szCs w:val="21"/>
                <w:lang w:val="en-US" w:eastAsia="zh-CN"/>
              </w:rPr>
              <w:t xml:space="preserve"> </w:t>
            </w:r>
            <w:r>
              <w:rPr>
                <w:rFonts w:hint="eastAsia" w:cs="Times New Roman"/>
                <w:color w:val="auto"/>
                <w:w w:val="80"/>
                <w:sz w:val="21"/>
                <w:szCs w:val="21"/>
                <w:lang w:eastAsia="zh-CN"/>
              </w:rPr>
              <w:t>年</w:t>
            </w:r>
            <w:r>
              <w:rPr>
                <w:rFonts w:hint="eastAsia" w:cs="Times New Roman"/>
                <w:color w:val="auto"/>
                <w:w w:val="80"/>
                <w:sz w:val="21"/>
                <w:szCs w:val="21"/>
                <w:lang w:val="en-US" w:eastAsia="zh-CN"/>
              </w:rPr>
              <w:t xml:space="preserve"> </w:t>
            </w:r>
            <w:r>
              <w:rPr>
                <w:rFonts w:hint="eastAsia" w:cs="Times New Roman"/>
                <w:color w:val="auto"/>
                <w:w w:val="80"/>
                <w:sz w:val="21"/>
                <w:szCs w:val="21"/>
                <w:lang w:eastAsia="zh-CN"/>
              </w:rPr>
              <w:t>级</w:t>
            </w:r>
          </w:p>
        </w:tc>
        <w:tc>
          <w:tcPr>
            <w:tcW w:w="55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color w:val="auto"/>
                <w:w w:val="80"/>
                <w:sz w:val="21"/>
                <w:szCs w:val="21"/>
                <w:lang w:eastAsia="zh-CN"/>
              </w:rPr>
            </w:pPr>
            <w:r>
              <w:rPr>
                <w:rFonts w:hint="default" w:ascii="Times New Roman" w:hAnsi="Times New Roman" w:eastAsia="宋体" w:cs="Times New Roman"/>
                <w:color w:val="auto"/>
                <w:w w:val="80"/>
                <w:sz w:val="21"/>
                <w:szCs w:val="21"/>
              </w:rPr>
              <w:t>第</w:t>
            </w:r>
            <w:r>
              <w:rPr>
                <w:rFonts w:hint="eastAsia" w:cs="Times New Roman"/>
                <w:color w:val="auto"/>
                <w:w w:val="80"/>
                <w:sz w:val="21"/>
                <w:szCs w:val="21"/>
                <w:lang w:eastAsia="zh-CN"/>
              </w:rPr>
              <w:t>七</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学期</w:t>
            </w:r>
          </w:p>
        </w:tc>
        <w:tc>
          <w:tcPr>
            <w:tcW w:w="3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r>
              <w:rPr>
                <w:rFonts w:hint="eastAsia" w:ascii="宋体" w:hAnsi="宋体"/>
                <w:color w:val="auto"/>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w:t>
            </w:r>
            <w:r>
              <w:rPr>
                <w:rFonts w:hint="eastAsia" w:ascii="宋体" w:hAnsi="宋体" w:eastAsia="宋体" w:cs="宋体"/>
                <w:color w:val="auto"/>
                <w:sz w:val="21"/>
                <w:szCs w:val="21"/>
                <w:vertAlign w:val="subscript"/>
                <w:lang w:val="en-US" w:eastAsia="zh-CN"/>
              </w:rPr>
              <w:t>1</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color w:val="auto"/>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color w:val="auto"/>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Times New Roman"/>
                <w:color w:val="auto"/>
                <w:kern w:val="2"/>
                <w:sz w:val="21"/>
                <w:szCs w:val="24"/>
                <w:lang w:val="en-US" w:eastAsia="zh-CN" w:bidi="ar-SA"/>
              </w:rPr>
            </w:pPr>
            <w:r>
              <w:rPr>
                <w:rFonts w:hint="eastAsia" w:ascii="宋体" w:hAnsi="宋体" w:eastAsia="宋体" w:cs="宋体"/>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宋体" w:hAnsi="宋体" w:eastAsia="宋体" w:cs="Times New Roman"/>
                <w:color w:val="auto"/>
                <w:kern w:val="2"/>
                <w:sz w:val="21"/>
                <w:szCs w:val="24"/>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w:t>
            </w:r>
          </w:p>
        </w:tc>
        <w:tc>
          <w:tcPr>
            <w:tcW w:w="2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915" w:hRule="exact"/>
          <w:jc w:val="center"/>
        </w:trPr>
        <w:tc>
          <w:tcPr>
            <w:tcW w:w="371"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p>
        </w:tc>
        <w:tc>
          <w:tcPr>
            <w:tcW w:w="55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color w:val="auto"/>
                <w:w w:val="80"/>
                <w:sz w:val="21"/>
                <w:szCs w:val="21"/>
                <w:lang w:eastAsia="zh-CN"/>
              </w:rPr>
            </w:pPr>
            <w:r>
              <w:rPr>
                <w:rFonts w:hint="default" w:ascii="Times New Roman" w:hAnsi="Times New Roman" w:eastAsia="宋体" w:cs="Times New Roman"/>
                <w:color w:val="auto"/>
                <w:w w:val="80"/>
                <w:sz w:val="21"/>
                <w:szCs w:val="21"/>
              </w:rPr>
              <w:t>第</w:t>
            </w:r>
            <w:r>
              <w:rPr>
                <w:rFonts w:hint="eastAsia" w:cs="Times New Roman"/>
                <w:color w:val="auto"/>
                <w:w w:val="80"/>
                <w:sz w:val="21"/>
                <w:szCs w:val="21"/>
                <w:lang w:eastAsia="zh-CN"/>
              </w:rPr>
              <w:t>八</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学期</w:t>
            </w:r>
          </w:p>
        </w:tc>
        <w:tc>
          <w:tcPr>
            <w:tcW w:w="33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r>
              <w:rPr>
                <w:rFonts w:hint="eastAsia" w:ascii="宋体" w:hAnsi="宋体"/>
                <w:color w:val="auto"/>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S</w:t>
            </w:r>
            <w:r>
              <w:rPr>
                <w:rFonts w:hint="eastAsia" w:ascii="宋体" w:hAnsi="宋体" w:eastAsia="宋体" w:cs="宋体"/>
                <w:color w:val="auto"/>
                <w:sz w:val="21"/>
                <w:szCs w:val="21"/>
                <w:vertAlign w:val="subscript"/>
                <w:lang w:val="en-US" w:eastAsia="zh-CN"/>
              </w:rPr>
              <w:t>2</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color w:val="auto"/>
                <w:sz w:val="21"/>
                <w:szCs w:val="21"/>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color w:val="auto"/>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color w:val="auto"/>
              </w:rPr>
            </w:pP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color w:val="auto"/>
              </w:rPr>
            </w:pPr>
            <w:r>
              <w:rPr>
                <w:rFonts w:hint="eastAsia" w:ascii="宋体" w:hAnsi="宋体" w:eastAsia="宋体" w:cs="宋体"/>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33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w:t>
            </w:r>
          </w:p>
        </w:tc>
        <w:tc>
          <w:tcPr>
            <w:tcW w:w="28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960" w:hRule="exact"/>
          <w:jc w:val="center"/>
        </w:trPr>
        <w:tc>
          <w:tcPr>
            <w:tcW w:w="371"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cs="Times New Roman"/>
                <w:color w:val="auto"/>
                <w:w w:val="80"/>
                <w:sz w:val="21"/>
                <w:szCs w:val="21"/>
                <w:lang w:eastAsia="zh-CN"/>
              </w:rPr>
            </w:pPr>
            <w:r>
              <w:rPr>
                <w:rFonts w:hint="eastAsia" w:cs="Times New Roman"/>
                <w:color w:val="auto"/>
                <w:w w:val="80"/>
                <w:sz w:val="21"/>
                <w:szCs w:val="21"/>
                <w:lang w:eastAsia="zh-CN"/>
              </w:rPr>
              <w:t>五</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cs="Times New Roman"/>
                <w:color w:val="auto"/>
                <w:w w:val="80"/>
                <w:sz w:val="21"/>
                <w:szCs w:val="21"/>
                <w:lang w:eastAsia="zh-CN"/>
              </w:rPr>
            </w:pPr>
            <w:r>
              <w:rPr>
                <w:rFonts w:hint="eastAsia" w:cs="Times New Roman"/>
                <w:color w:val="auto"/>
                <w:w w:val="80"/>
                <w:sz w:val="21"/>
                <w:szCs w:val="21"/>
                <w:lang w:eastAsia="zh-CN"/>
              </w:rPr>
              <w:t>年</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color w:val="auto"/>
                <w:w w:val="80"/>
                <w:sz w:val="21"/>
                <w:szCs w:val="21"/>
                <w:lang w:eastAsia="zh-CN"/>
              </w:rPr>
            </w:pPr>
            <w:r>
              <w:rPr>
                <w:rFonts w:hint="eastAsia" w:cs="Times New Roman"/>
                <w:color w:val="auto"/>
                <w:w w:val="80"/>
                <w:sz w:val="21"/>
                <w:szCs w:val="21"/>
                <w:lang w:eastAsia="zh-CN"/>
              </w:rPr>
              <w:t>级</w:t>
            </w:r>
          </w:p>
        </w:tc>
        <w:tc>
          <w:tcPr>
            <w:tcW w:w="55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color w:val="auto"/>
                <w:w w:val="80"/>
                <w:sz w:val="21"/>
                <w:szCs w:val="21"/>
                <w:lang w:eastAsia="zh-CN"/>
              </w:rPr>
            </w:pPr>
            <w:r>
              <w:rPr>
                <w:rFonts w:hint="default" w:ascii="Times New Roman" w:hAnsi="Times New Roman" w:eastAsia="宋体" w:cs="Times New Roman"/>
                <w:color w:val="auto"/>
                <w:w w:val="80"/>
                <w:sz w:val="21"/>
                <w:szCs w:val="21"/>
              </w:rPr>
              <w:t>第</w:t>
            </w:r>
            <w:r>
              <w:rPr>
                <w:rFonts w:hint="eastAsia" w:cs="Times New Roman"/>
                <w:color w:val="auto"/>
                <w:w w:val="80"/>
                <w:sz w:val="21"/>
                <w:szCs w:val="21"/>
                <w:lang w:eastAsia="zh-CN"/>
              </w:rPr>
              <w:t>九</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学期</w:t>
            </w:r>
          </w:p>
        </w:tc>
        <w:tc>
          <w:tcPr>
            <w:tcW w:w="33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olor w:val="auto"/>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olor w:val="auto"/>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olor w:val="auto"/>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olor w:val="auto"/>
              </w:rPr>
            </w:pPr>
            <w:r>
              <w:rPr>
                <w:rFonts w:hint="eastAsia"/>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r>
              <w:rPr>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r>
              <w:rPr>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r>
              <w:rPr>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r>
              <w:rPr>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r>
              <w:rPr>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p>
        </w:tc>
        <w:tc>
          <w:tcPr>
            <w:tcW w:w="28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1015" w:hRule="exact"/>
          <w:jc w:val="center"/>
        </w:trPr>
        <w:tc>
          <w:tcPr>
            <w:tcW w:w="371"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p>
        </w:tc>
        <w:tc>
          <w:tcPr>
            <w:tcW w:w="55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eastAsia="宋体" w:cs="Times New Roman"/>
                <w:color w:val="auto"/>
                <w:w w:val="80"/>
                <w:sz w:val="21"/>
                <w:szCs w:val="21"/>
                <w:lang w:eastAsia="zh-CN"/>
              </w:rPr>
            </w:pPr>
            <w:r>
              <w:rPr>
                <w:rFonts w:hint="default" w:ascii="Times New Roman" w:hAnsi="Times New Roman" w:eastAsia="宋体" w:cs="Times New Roman"/>
                <w:color w:val="auto"/>
                <w:w w:val="80"/>
                <w:sz w:val="21"/>
                <w:szCs w:val="21"/>
              </w:rPr>
              <w:t>第</w:t>
            </w:r>
            <w:r>
              <w:rPr>
                <w:rFonts w:hint="eastAsia" w:cs="Times New Roman"/>
                <w:color w:val="auto"/>
                <w:w w:val="80"/>
                <w:sz w:val="21"/>
                <w:szCs w:val="21"/>
                <w:lang w:eastAsia="zh-CN"/>
              </w:rPr>
              <w:t>十</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r>
              <w:rPr>
                <w:rFonts w:hint="default" w:ascii="Times New Roman" w:hAnsi="Times New Roman" w:eastAsia="宋体" w:cs="Times New Roman"/>
                <w:color w:val="auto"/>
                <w:w w:val="80"/>
                <w:sz w:val="21"/>
                <w:szCs w:val="21"/>
              </w:rPr>
              <w:t>学期</w:t>
            </w:r>
          </w:p>
        </w:tc>
        <w:tc>
          <w:tcPr>
            <w:tcW w:w="33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s="宋体"/>
                <w:color w:val="auto"/>
                <w:szCs w:val="21"/>
              </w:rPr>
              <w:t>☆</w:t>
            </w: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auto"/>
                <w:sz w:val="21"/>
                <w:szCs w:val="21"/>
              </w:rPr>
            </w:pPr>
            <w:r>
              <w:rPr>
                <w:rFonts w:hint="eastAsia" w:ascii="宋体" w:hAnsi="宋体"/>
                <w:color w:val="auto"/>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olor w:val="auto"/>
              </w:rPr>
            </w:pPr>
            <w:r>
              <w:rPr>
                <w:rFonts w:hint="eastAsia" w:ascii="宋体" w:hAnsi="宋体"/>
                <w:color w:val="auto"/>
              </w:rPr>
              <w:t>●</w:t>
            </w: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olor w:val="auto"/>
              </w:rPr>
            </w:pP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color w:val="auto"/>
              </w:rPr>
            </w:pP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p>
        </w:tc>
        <w:tc>
          <w:tcPr>
            <w:tcW w:w="33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p>
        </w:tc>
        <w:tc>
          <w:tcPr>
            <w:tcW w:w="3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sz w:val="21"/>
                <w:szCs w:val="21"/>
              </w:rPr>
            </w:pPr>
          </w:p>
        </w:tc>
        <w:tc>
          <w:tcPr>
            <w:tcW w:w="28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宋体" w:cs="Times New Roman"/>
                <w:color w:val="auto"/>
                <w:w w:val="80"/>
                <w:sz w:val="21"/>
                <w:szCs w:val="21"/>
              </w:rPr>
            </w:pPr>
          </w:p>
        </w:tc>
      </w:tr>
    </w:tbl>
    <w:p>
      <w:pPr>
        <w:widowControl w:val="0"/>
        <w:spacing w:line="240" w:lineRule="auto"/>
        <w:ind w:firstLine="210" w:firstLineChars="100"/>
        <w:jc w:val="both"/>
        <w:rPr>
          <w:rFonts w:ascii="宋体" w:hAnsi="宋体" w:eastAsia="宋体"/>
          <w:color w:val="auto"/>
          <w:szCs w:val="24"/>
        </w:rPr>
      </w:pPr>
    </w:p>
    <w:p>
      <w:pPr>
        <w:keepNext w:val="0"/>
        <w:keepLines w:val="0"/>
        <w:pageBreakBefore w:val="0"/>
        <w:widowControl w:val="0"/>
        <w:kinsoku/>
        <w:wordWrap/>
        <w:overflowPunct/>
        <w:topLinePunct w:val="0"/>
        <w:autoSpaceDE/>
        <w:autoSpaceDN/>
        <w:bidi w:val="0"/>
        <w:adjustRightInd/>
        <w:spacing w:line="360" w:lineRule="auto"/>
        <w:ind w:firstLine="210" w:firstLineChars="10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说明：★入学教育及军训        S</w:t>
      </w:r>
      <w:r>
        <w:rPr>
          <w:rFonts w:hint="eastAsia" w:ascii="宋体" w:hAnsi="宋体" w:eastAsia="宋体" w:cs="宋体"/>
          <w:color w:val="auto"/>
          <w:sz w:val="21"/>
          <w:szCs w:val="21"/>
          <w:vertAlign w:val="subscript"/>
        </w:rPr>
        <w:t>1-</w:t>
      </w:r>
      <w:r>
        <w:rPr>
          <w:rFonts w:hint="eastAsia" w:ascii="宋体" w:hAnsi="宋体" w:eastAsia="宋体" w:cs="宋体"/>
          <w:color w:val="auto"/>
          <w:sz w:val="21"/>
          <w:szCs w:val="21"/>
          <w:vertAlign w:val="subscript"/>
          <w:lang w:val="en-US" w:eastAsia="zh-CN"/>
        </w:rPr>
        <w:t>2</w:t>
      </w:r>
      <w:r>
        <w:rPr>
          <w:rFonts w:hint="eastAsia" w:ascii="宋体" w:hAnsi="宋体" w:eastAsia="宋体" w:cs="宋体"/>
          <w:color w:val="auto"/>
          <w:sz w:val="21"/>
          <w:szCs w:val="21"/>
          <w:vertAlign w:val="subscript"/>
        </w:rPr>
        <w:t xml:space="preserve"> </w:t>
      </w:r>
      <w:r>
        <w:rPr>
          <w:rFonts w:hint="eastAsia" w:ascii="宋体" w:hAnsi="宋体" w:eastAsia="宋体" w:cs="宋体"/>
          <w:color w:val="auto"/>
          <w:sz w:val="21"/>
          <w:szCs w:val="21"/>
        </w:rPr>
        <w:t xml:space="preserve">实训        ：考试      〓假期   </w:t>
      </w:r>
    </w:p>
    <w:p>
      <w:pPr>
        <w:keepNext w:val="0"/>
        <w:keepLines w:val="0"/>
        <w:pageBreakBefore w:val="0"/>
        <w:widowControl w:val="0"/>
        <w:kinsoku/>
        <w:wordWrap/>
        <w:overflowPunct/>
        <w:topLinePunct w:val="0"/>
        <w:autoSpaceDE/>
        <w:autoSpaceDN/>
        <w:bidi w:val="0"/>
        <w:adjustRightInd/>
        <w:spacing w:line="360" w:lineRule="auto"/>
        <w:ind w:firstLine="840" w:firstLineChars="400"/>
        <w:jc w:val="both"/>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☆毕业设计（论文）     ●毕业教育        √机动      /</w:t>
      </w:r>
      <w:r>
        <w:rPr>
          <w:rFonts w:hint="eastAsia" w:ascii="宋体" w:hAnsi="宋体" w:eastAsia="宋体" w:cs="宋体"/>
          <w:color w:val="auto"/>
          <w:sz w:val="21"/>
          <w:szCs w:val="21"/>
          <w:lang w:eastAsia="zh-CN"/>
        </w:rPr>
        <w:t>校外学习</w:t>
      </w:r>
    </w:p>
    <w:p>
      <w:pPr>
        <w:keepNext w:val="0"/>
        <w:keepLines w:val="0"/>
        <w:pageBreakBefore w:val="0"/>
        <w:kinsoku/>
        <w:wordWrap/>
        <w:overflowPunct/>
        <w:topLinePunct w:val="0"/>
        <w:autoSpaceDE/>
        <w:autoSpaceDN/>
        <w:bidi w:val="0"/>
        <w:adjustRightInd/>
        <w:snapToGrid w:val="0"/>
        <w:spacing w:line="360" w:lineRule="auto"/>
        <w:ind w:firstLine="630" w:firstLineChars="3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S</w:t>
      </w:r>
      <w:r>
        <w:rPr>
          <w:rFonts w:hint="eastAsia" w:ascii="宋体" w:hAnsi="宋体" w:eastAsia="宋体" w:cs="宋体"/>
          <w:color w:val="auto"/>
          <w:sz w:val="21"/>
          <w:szCs w:val="21"/>
          <w:vertAlign w:val="subscript"/>
        </w:rPr>
        <w:t>1</w:t>
      </w:r>
      <w:r>
        <w:rPr>
          <w:rFonts w:hint="eastAsia" w:ascii="宋体" w:hAnsi="宋体" w:eastAsia="宋体" w:cs="宋体"/>
          <w:color w:val="auto"/>
          <w:sz w:val="21"/>
          <w:szCs w:val="21"/>
        </w:rPr>
        <w:t>: 专业技能综合训练（一）实训取证</w:t>
      </w:r>
    </w:p>
    <w:p>
      <w:pPr>
        <w:keepNext w:val="0"/>
        <w:keepLines w:val="0"/>
        <w:pageBreakBefore w:val="0"/>
        <w:kinsoku/>
        <w:wordWrap/>
        <w:overflowPunct/>
        <w:topLinePunct w:val="0"/>
        <w:autoSpaceDE/>
        <w:autoSpaceDN/>
        <w:bidi w:val="0"/>
        <w:adjustRightInd/>
        <w:snapToGrid w:val="0"/>
        <w:spacing w:line="360" w:lineRule="auto"/>
        <w:ind w:firstLine="630" w:firstLineChars="300"/>
        <w:textAlignment w:val="auto"/>
        <w:rPr>
          <w:color w:val="auto"/>
        </w:rPr>
      </w:pPr>
      <w:r>
        <w:rPr>
          <w:rFonts w:hint="eastAsia" w:ascii="宋体" w:hAnsi="宋体" w:eastAsia="宋体" w:cs="宋体"/>
          <w:color w:val="auto"/>
          <w:sz w:val="21"/>
          <w:szCs w:val="21"/>
        </w:rPr>
        <w:t>S</w:t>
      </w:r>
      <w:r>
        <w:rPr>
          <w:rFonts w:hint="eastAsia" w:ascii="宋体" w:hAnsi="宋体" w:eastAsia="宋体" w:cs="宋体"/>
          <w:color w:val="auto"/>
          <w:sz w:val="21"/>
          <w:szCs w:val="21"/>
          <w:vertAlign w:val="subscript"/>
        </w:rPr>
        <w:t>2</w:t>
      </w:r>
      <w:r>
        <w:rPr>
          <w:rFonts w:hint="eastAsia" w:ascii="宋体" w:hAnsi="宋体" w:eastAsia="宋体" w:cs="宋体"/>
          <w:color w:val="auto"/>
          <w:sz w:val="21"/>
          <w:szCs w:val="21"/>
        </w:rPr>
        <w:t>: 专业技能综合训练（二）实训取证</w:t>
      </w:r>
    </w:p>
    <w:sectPr>
      <w:headerReference r:id="rId6" w:type="default"/>
      <w:footerReference r:id="rId7" w:type="default"/>
      <w:pgSz w:w="11906" w:h="16838"/>
      <w:pgMar w:top="1134" w:right="1134" w:bottom="1134" w:left="1134" w:header="510" w:footer="992" w:gutter="0"/>
      <w:pgNumType w:fmt="decimal" w:start="1"/>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decorative"/>
    <w:pitch w:val="default"/>
    <w:sig w:usb0="00000000" w:usb1="00000000" w:usb2="00000010" w:usb3="00000000" w:csb0="00040000" w:csb1="00000000"/>
  </w:font>
  <w:font w:name="宋体-18030">
    <w:altName w:val="宋体"/>
    <w:panose1 w:val="00000000000000000000"/>
    <w:charset w:val="86"/>
    <w:family w:val="decorative"/>
    <w:pitch w:val="default"/>
    <w:sig w:usb0="00000000" w:usb1="00000000" w:usb2="0000001E" w:usb3="00000000" w:csb0="003C0041" w:csb1="00000000"/>
  </w:font>
  <w:font w:name="Calibri Light">
    <w:panose1 w:val="020F0302020204030204"/>
    <w:charset w:val="00"/>
    <w:family w:val="swiss"/>
    <w:pitch w:val="default"/>
    <w:sig w:usb0="A00002EF" w:usb1="4000207B" w:usb2="00000000" w:usb3="00000000" w:csb0="2000019F" w:csb1="00000000"/>
  </w:font>
  <w:font w:name="汉仪书宋一简">
    <w:altName w:val="宋体"/>
    <w:panose1 w:val="02010609000101010101"/>
    <w:charset w:val="86"/>
    <w:family w:val="modern"/>
    <w:pitch w:val="default"/>
    <w:sig w:usb0="00000000" w:usb1="00000000" w:usb2="00000012"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tabs>
        <w:tab w:val="left" w:pos="5940"/>
        <w:tab w:val="left" w:pos="6120"/>
      </w:tabs>
      <w:ind w:firstLine="0"/>
      <w:jc w:val="both"/>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0"/>
      </w:pBdr>
      <w:tabs>
        <w:tab w:val="left" w:pos="5940"/>
        <w:tab w:val="right" w:pos="9072"/>
        <w:tab w:val="clear" w:pos="4153"/>
      </w:tabs>
      <w:jc w:val="right"/>
      <w:rPr>
        <w:rFonts w:ascii="宋体" w:hAnsi="宋体" w:eastAsia="宋体"/>
        <w:sz w:val="20"/>
        <w:szCs w:val="20"/>
      </w:rPr>
    </w:pPr>
    <w:r>
      <w:drawing>
        <wp:anchor distT="0" distB="0" distL="114300" distR="114300" simplePos="0" relativeHeight="251659264" behindDoc="0" locked="0" layoutInCell="1" allowOverlap="1">
          <wp:simplePos x="0" y="0"/>
          <wp:positionH relativeFrom="page">
            <wp:posOffset>810260</wp:posOffset>
          </wp:positionH>
          <wp:positionV relativeFrom="page">
            <wp:posOffset>292735</wp:posOffset>
          </wp:positionV>
          <wp:extent cx="1461770" cy="315595"/>
          <wp:effectExtent l="0" t="0" r="5080" b="8255"/>
          <wp:wrapNone/>
          <wp:docPr id="25"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模式81" descr="小的"/>
                  <pic:cNvPicPr>
                    <a:picLocks noChangeAspect="1"/>
                  </pic:cNvPicPr>
                </pic:nvPicPr>
                <pic:blipFill>
                  <a:blip r:embed="rId1"/>
                  <a:stretch>
                    <a:fillRect/>
                  </a:stretch>
                </pic:blipFill>
                <pic:spPr>
                  <a:xfrm>
                    <a:off x="0" y="0"/>
                    <a:ext cx="1461770" cy="315595"/>
                  </a:xfrm>
                  <a:prstGeom prst="rect">
                    <a:avLst/>
                  </a:prstGeom>
                  <a:noFill/>
                  <a:ln w="9525">
                    <a:noFill/>
                    <a:miter/>
                  </a:ln>
                </pic:spPr>
              </pic:pic>
            </a:graphicData>
          </a:graphic>
        </wp:anchor>
      </w:drawing>
    </w:r>
    <w:r>
      <w:rPr>
        <w:rFonts w:hint="eastAsia" w:ascii="宋体" w:hAnsi="宋体" w:eastAsia="宋体"/>
        <w:sz w:val="20"/>
        <w:szCs w:val="20"/>
      </w:rPr>
      <w:t xml:space="preserve">     </w:t>
    </w:r>
    <w:r>
      <w:rPr>
        <w:rFonts w:hint="eastAsia" w:ascii="仿宋" w:hAnsi="仿宋" w:eastAsia="仿宋" w:cs="仿宋"/>
      </w:rPr>
      <w:t>机电工程系202</w:t>
    </w:r>
    <w:r>
      <w:rPr>
        <w:rFonts w:hint="eastAsia" w:ascii="仿宋" w:hAnsi="仿宋" w:eastAsia="仿宋" w:cs="仿宋"/>
        <w:lang w:val="en-US" w:eastAsia="zh-CN"/>
      </w:rPr>
      <w:t>3</w:t>
    </w:r>
    <w:r>
      <w:rPr>
        <w:rFonts w:hint="eastAsia" w:ascii="仿宋" w:hAnsi="仿宋" w:eastAsia="仿宋" w:cs="仿宋"/>
      </w:rPr>
      <w:t>级人才培养方案汇编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1"/>
    <w:multiLevelType w:val="singleLevel"/>
    <w:tmpl w:val="00000011"/>
    <w:lvl w:ilvl="0" w:tentative="0">
      <w:start w:val="2"/>
      <w:numFmt w:val="decimal"/>
      <w:lvlText w:val="%1."/>
      <w:lvlJc w:val="left"/>
      <w:pPr>
        <w:tabs>
          <w:tab w:val="left" w:pos="312"/>
        </w:tabs>
      </w:pPr>
    </w:lvl>
  </w:abstractNum>
  <w:abstractNum w:abstractNumId="1">
    <w:nsid w:val="00000014"/>
    <w:multiLevelType w:val="singleLevel"/>
    <w:tmpl w:val="00000014"/>
    <w:lvl w:ilvl="0" w:tentative="0">
      <w:start w:val="6"/>
      <w:numFmt w:val="chineseCounting"/>
      <w:suff w:val="nothing"/>
      <w:lvlText w:val="（%1）"/>
      <w:lvlJc w:val="left"/>
      <w:rPr>
        <w:rFonts w:hint="eastAsia"/>
      </w:rPr>
    </w:lvl>
  </w:abstractNum>
  <w:abstractNum w:abstractNumId="2">
    <w:nsid w:val="533C1002"/>
    <w:multiLevelType w:val="singleLevel"/>
    <w:tmpl w:val="533C1002"/>
    <w:lvl w:ilvl="0" w:tentative="0">
      <w:start w:val="1"/>
      <w:numFmt w:val="decimal"/>
      <w:suff w:val="nothing"/>
      <w:lvlText w:val="%1）"/>
      <w:lvlJc w:val="left"/>
    </w:lvl>
  </w:abstractNum>
  <w:abstractNum w:abstractNumId="3">
    <w:nsid w:val="570B6C75"/>
    <w:multiLevelType w:val="singleLevel"/>
    <w:tmpl w:val="570B6C75"/>
    <w:lvl w:ilvl="0" w:tentative="0">
      <w:start w:val="1"/>
      <w:numFmt w:val="decimal"/>
      <w:suff w:val="nothing"/>
      <w:lvlText w:val="（%1）"/>
      <w:lvlJc w:val="left"/>
    </w:lvl>
  </w:abstractNum>
  <w:abstractNum w:abstractNumId="4">
    <w:nsid w:val="570B707E"/>
    <w:multiLevelType w:val="singleLevel"/>
    <w:tmpl w:val="570B707E"/>
    <w:lvl w:ilvl="0" w:tentative="0">
      <w:start w:val="1"/>
      <w:numFmt w:val="decimal"/>
      <w:suff w:val="nothing"/>
      <w:lvlText w:val="（%1）"/>
      <w:lvlJc w:val="left"/>
    </w:lvl>
  </w:abstractNum>
  <w:abstractNum w:abstractNumId="5">
    <w:nsid w:val="570B7151"/>
    <w:multiLevelType w:val="singleLevel"/>
    <w:tmpl w:val="570B7151"/>
    <w:lvl w:ilvl="0" w:tentative="0">
      <w:start w:val="1"/>
      <w:numFmt w:val="decimal"/>
      <w:suff w:val="nothing"/>
      <w:lvlText w:val="（%1）"/>
      <w:lvlJc w:val="left"/>
    </w:lvl>
  </w:abstractNum>
  <w:abstractNum w:abstractNumId="6">
    <w:nsid w:val="570B717F"/>
    <w:multiLevelType w:val="singleLevel"/>
    <w:tmpl w:val="570B717F"/>
    <w:lvl w:ilvl="0" w:tentative="0">
      <w:start w:val="1"/>
      <w:numFmt w:val="decimal"/>
      <w:suff w:val="nothing"/>
      <w:lvlText w:val="（%1）"/>
      <w:lvlJc w:val="left"/>
    </w:lvl>
  </w:abstractNum>
  <w:abstractNum w:abstractNumId="7">
    <w:nsid w:val="571C3CCE"/>
    <w:multiLevelType w:val="singleLevel"/>
    <w:tmpl w:val="571C3CCE"/>
    <w:lvl w:ilvl="0" w:tentative="0">
      <w:start w:val="1"/>
      <w:numFmt w:val="decimal"/>
      <w:suff w:val="nothing"/>
      <w:lvlText w:val="（%1）"/>
      <w:lvlJc w:val="left"/>
    </w:lvl>
  </w:abstractNum>
  <w:num w:numId="1">
    <w:abstractNumId w:val="0"/>
  </w:num>
  <w:num w:numId="2">
    <w:abstractNumId w:val="5"/>
  </w:num>
  <w:num w:numId="3">
    <w:abstractNumId w:val="6"/>
  </w:num>
  <w:num w:numId="4">
    <w:abstractNumId w:val="3"/>
  </w:num>
  <w:num w:numId="5">
    <w:abstractNumId w:val="4"/>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3ZThhZDUyYmQ1NTdlZjMxNzdhMWVjOTE1OGRlYzMifQ=="/>
  </w:docVars>
  <w:rsids>
    <w:rsidRoot w:val="001C4EE7"/>
    <w:rsid w:val="00014557"/>
    <w:rsid w:val="000224F1"/>
    <w:rsid w:val="000343E5"/>
    <w:rsid w:val="00053CCF"/>
    <w:rsid w:val="00064BF9"/>
    <w:rsid w:val="00076045"/>
    <w:rsid w:val="00082658"/>
    <w:rsid w:val="000E30A8"/>
    <w:rsid w:val="00103DF5"/>
    <w:rsid w:val="00107751"/>
    <w:rsid w:val="00154465"/>
    <w:rsid w:val="00156971"/>
    <w:rsid w:val="001652EE"/>
    <w:rsid w:val="0017576A"/>
    <w:rsid w:val="001824B4"/>
    <w:rsid w:val="001A6DBA"/>
    <w:rsid w:val="001B0582"/>
    <w:rsid w:val="001B1FBD"/>
    <w:rsid w:val="001B5600"/>
    <w:rsid w:val="001B6D3B"/>
    <w:rsid w:val="001C4C8B"/>
    <w:rsid w:val="001C4EE7"/>
    <w:rsid w:val="001E425D"/>
    <w:rsid w:val="001E6CCD"/>
    <w:rsid w:val="001F1256"/>
    <w:rsid w:val="00210D9E"/>
    <w:rsid w:val="00234DAC"/>
    <w:rsid w:val="00264E57"/>
    <w:rsid w:val="00291C6E"/>
    <w:rsid w:val="00295C50"/>
    <w:rsid w:val="002B2FFB"/>
    <w:rsid w:val="002B7F80"/>
    <w:rsid w:val="002D574D"/>
    <w:rsid w:val="002E502B"/>
    <w:rsid w:val="0030218D"/>
    <w:rsid w:val="00306609"/>
    <w:rsid w:val="00320365"/>
    <w:rsid w:val="00321B2F"/>
    <w:rsid w:val="003256DC"/>
    <w:rsid w:val="00333B56"/>
    <w:rsid w:val="003453B5"/>
    <w:rsid w:val="00365F53"/>
    <w:rsid w:val="00366805"/>
    <w:rsid w:val="003731FA"/>
    <w:rsid w:val="003773ED"/>
    <w:rsid w:val="00385962"/>
    <w:rsid w:val="0039313C"/>
    <w:rsid w:val="00393C1F"/>
    <w:rsid w:val="003B4666"/>
    <w:rsid w:val="003C4CF2"/>
    <w:rsid w:val="003D527B"/>
    <w:rsid w:val="003D7E5B"/>
    <w:rsid w:val="003E0552"/>
    <w:rsid w:val="003E2815"/>
    <w:rsid w:val="003E637A"/>
    <w:rsid w:val="003F7A02"/>
    <w:rsid w:val="00401EF9"/>
    <w:rsid w:val="00437774"/>
    <w:rsid w:val="00440AE2"/>
    <w:rsid w:val="00443A76"/>
    <w:rsid w:val="00472F93"/>
    <w:rsid w:val="004757A8"/>
    <w:rsid w:val="00475F65"/>
    <w:rsid w:val="004911E7"/>
    <w:rsid w:val="004A171F"/>
    <w:rsid w:val="004B7E4F"/>
    <w:rsid w:val="004C382D"/>
    <w:rsid w:val="004C434F"/>
    <w:rsid w:val="004C629A"/>
    <w:rsid w:val="00524E54"/>
    <w:rsid w:val="00527975"/>
    <w:rsid w:val="00546532"/>
    <w:rsid w:val="005647E3"/>
    <w:rsid w:val="0056514F"/>
    <w:rsid w:val="005908B4"/>
    <w:rsid w:val="005971D7"/>
    <w:rsid w:val="005D106F"/>
    <w:rsid w:val="00614E5A"/>
    <w:rsid w:val="00630898"/>
    <w:rsid w:val="00631EC6"/>
    <w:rsid w:val="006329B9"/>
    <w:rsid w:val="00645164"/>
    <w:rsid w:val="00657908"/>
    <w:rsid w:val="00660795"/>
    <w:rsid w:val="00682487"/>
    <w:rsid w:val="00691C84"/>
    <w:rsid w:val="006A077A"/>
    <w:rsid w:val="006A50BE"/>
    <w:rsid w:val="006C7272"/>
    <w:rsid w:val="006D0AD1"/>
    <w:rsid w:val="006E5AFB"/>
    <w:rsid w:val="006E5BA2"/>
    <w:rsid w:val="006F5562"/>
    <w:rsid w:val="006F6AEC"/>
    <w:rsid w:val="00723A23"/>
    <w:rsid w:val="00737C22"/>
    <w:rsid w:val="007638D9"/>
    <w:rsid w:val="00772618"/>
    <w:rsid w:val="00772B34"/>
    <w:rsid w:val="00786FB9"/>
    <w:rsid w:val="007A7A6A"/>
    <w:rsid w:val="007C3033"/>
    <w:rsid w:val="007E7668"/>
    <w:rsid w:val="00801B12"/>
    <w:rsid w:val="008272F9"/>
    <w:rsid w:val="00844E54"/>
    <w:rsid w:val="008512B0"/>
    <w:rsid w:val="008779F6"/>
    <w:rsid w:val="0088369C"/>
    <w:rsid w:val="008A0A0C"/>
    <w:rsid w:val="008A64B2"/>
    <w:rsid w:val="008B09EE"/>
    <w:rsid w:val="008D741A"/>
    <w:rsid w:val="008E0F37"/>
    <w:rsid w:val="008E107A"/>
    <w:rsid w:val="008E6D99"/>
    <w:rsid w:val="009019D6"/>
    <w:rsid w:val="00904068"/>
    <w:rsid w:val="00907B1A"/>
    <w:rsid w:val="009218F8"/>
    <w:rsid w:val="00933422"/>
    <w:rsid w:val="00943168"/>
    <w:rsid w:val="00947E39"/>
    <w:rsid w:val="00967A74"/>
    <w:rsid w:val="00975FBF"/>
    <w:rsid w:val="00977EEC"/>
    <w:rsid w:val="00984FC2"/>
    <w:rsid w:val="009925DB"/>
    <w:rsid w:val="009A30AB"/>
    <w:rsid w:val="009A4035"/>
    <w:rsid w:val="009A48CE"/>
    <w:rsid w:val="009B103F"/>
    <w:rsid w:val="009B61ED"/>
    <w:rsid w:val="009F6F42"/>
    <w:rsid w:val="00A022E9"/>
    <w:rsid w:val="00A0562E"/>
    <w:rsid w:val="00A05909"/>
    <w:rsid w:val="00A2584E"/>
    <w:rsid w:val="00A26450"/>
    <w:rsid w:val="00A30060"/>
    <w:rsid w:val="00A56375"/>
    <w:rsid w:val="00A64106"/>
    <w:rsid w:val="00A87754"/>
    <w:rsid w:val="00AA153B"/>
    <w:rsid w:val="00AE074F"/>
    <w:rsid w:val="00B0099D"/>
    <w:rsid w:val="00B61A72"/>
    <w:rsid w:val="00B656C5"/>
    <w:rsid w:val="00B90E7D"/>
    <w:rsid w:val="00B93DE8"/>
    <w:rsid w:val="00B97D18"/>
    <w:rsid w:val="00BE3F05"/>
    <w:rsid w:val="00BF03EC"/>
    <w:rsid w:val="00BF0D8F"/>
    <w:rsid w:val="00BF1FB6"/>
    <w:rsid w:val="00C05A87"/>
    <w:rsid w:val="00C22783"/>
    <w:rsid w:val="00C32D10"/>
    <w:rsid w:val="00C359FC"/>
    <w:rsid w:val="00C43587"/>
    <w:rsid w:val="00C66C50"/>
    <w:rsid w:val="00C70959"/>
    <w:rsid w:val="00C77015"/>
    <w:rsid w:val="00CB3331"/>
    <w:rsid w:val="00CB7850"/>
    <w:rsid w:val="00CC764E"/>
    <w:rsid w:val="00CD1E25"/>
    <w:rsid w:val="00CD58D2"/>
    <w:rsid w:val="00CE07E9"/>
    <w:rsid w:val="00CE47B7"/>
    <w:rsid w:val="00D10667"/>
    <w:rsid w:val="00D220B7"/>
    <w:rsid w:val="00D32AEE"/>
    <w:rsid w:val="00D46A33"/>
    <w:rsid w:val="00D82D32"/>
    <w:rsid w:val="00DB2715"/>
    <w:rsid w:val="00DB5C04"/>
    <w:rsid w:val="00DE1D59"/>
    <w:rsid w:val="00DF07DD"/>
    <w:rsid w:val="00DF4BD8"/>
    <w:rsid w:val="00E1737F"/>
    <w:rsid w:val="00E25586"/>
    <w:rsid w:val="00E53C4B"/>
    <w:rsid w:val="00E6743A"/>
    <w:rsid w:val="00EA225E"/>
    <w:rsid w:val="00EC0B17"/>
    <w:rsid w:val="00EC0B70"/>
    <w:rsid w:val="00ED31AA"/>
    <w:rsid w:val="00EE2042"/>
    <w:rsid w:val="00EF1EE6"/>
    <w:rsid w:val="00F05952"/>
    <w:rsid w:val="00F13901"/>
    <w:rsid w:val="00F14410"/>
    <w:rsid w:val="00F51346"/>
    <w:rsid w:val="00F7105D"/>
    <w:rsid w:val="00F71FD5"/>
    <w:rsid w:val="00F7622C"/>
    <w:rsid w:val="00F859F0"/>
    <w:rsid w:val="00F901DB"/>
    <w:rsid w:val="00F91395"/>
    <w:rsid w:val="00FA7EAF"/>
    <w:rsid w:val="00FB3C08"/>
    <w:rsid w:val="00FB6185"/>
    <w:rsid w:val="00FB6E3A"/>
    <w:rsid w:val="00FC1E7E"/>
    <w:rsid w:val="00FF246A"/>
    <w:rsid w:val="08047ED4"/>
    <w:rsid w:val="09291499"/>
    <w:rsid w:val="162A51C6"/>
    <w:rsid w:val="193C323C"/>
    <w:rsid w:val="1B2526C1"/>
    <w:rsid w:val="1C1227F3"/>
    <w:rsid w:val="261B7865"/>
    <w:rsid w:val="26E25074"/>
    <w:rsid w:val="27B45D88"/>
    <w:rsid w:val="27C97F9A"/>
    <w:rsid w:val="28B66F67"/>
    <w:rsid w:val="2E9D7E84"/>
    <w:rsid w:val="345A7293"/>
    <w:rsid w:val="36C13BA6"/>
    <w:rsid w:val="36E119DA"/>
    <w:rsid w:val="3B520CD6"/>
    <w:rsid w:val="3CE436CB"/>
    <w:rsid w:val="3DBE1FD3"/>
    <w:rsid w:val="3F8C667F"/>
    <w:rsid w:val="44FD5AB3"/>
    <w:rsid w:val="499B485A"/>
    <w:rsid w:val="4EFF716C"/>
    <w:rsid w:val="52BC5283"/>
    <w:rsid w:val="54AE01BE"/>
    <w:rsid w:val="55CB174D"/>
    <w:rsid w:val="574B5FF6"/>
    <w:rsid w:val="5D0D455B"/>
    <w:rsid w:val="5DE57B0E"/>
    <w:rsid w:val="602342A3"/>
    <w:rsid w:val="625265B3"/>
    <w:rsid w:val="62D77837"/>
    <w:rsid w:val="63842CDD"/>
    <w:rsid w:val="69844344"/>
    <w:rsid w:val="6AC01927"/>
    <w:rsid w:val="6C5F4C4B"/>
    <w:rsid w:val="6C620732"/>
    <w:rsid w:val="6C8465A3"/>
    <w:rsid w:val="6CD36AAF"/>
    <w:rsid w:val="6D067BA8"/>
    <w:rsid w:val="6D615486"/>
    <w:rsid w:val="7E2E1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exact"/>
      <w:ind w:firstLine="539"/>
    </w:pPr>
    <w:rPr>
      <w:rFonts w:ascii="仿宋_GB2312" w:hAnsi="宋体-18030" w:eastAsia="仿宋_GB2312" w:cs="Times New Roman"/>
      <w:kern w:val="2"/>
      <w:sz w:val="21"/>
      <w:szCs w:val="21"/>
      <w:lang w:val="en-US" w:eastAsia="zh-CN" w:bidi="ar-SA"/>
    </w:rPr>
  </w:style>
  <w:style w:type="paragraph" w:styleId="2">
    <w:name w:val="heading 1"/>
    <w:basedOn w:val="1"/>
    <w:next w:val="1"/>
    <w:link w:val="19"/>
    <w:qFormat/>
    <w:uiPriority w:val="0"/>
    <w:pPr>
      <w:spacing w:line="460" w:lineRule="exact"/>
      <w:ind w:firstLine="100" w:firstLineChars="100"/>
      <w:outlineLvl w:val="0"/>
    </w:pPr>
    <w:rPr>
      <w:rFonts w:ascii="黑体" w:hAnsi="黑体" w:cs="黑体" w:eastAsiaTheme="majorEastAsia"/>
      <w:sz w:val="30"/>
    </w:rPr>
  </w:style>
  <w:style w:type="paragraph" w:styleId="3">
    <w:name w:val="heading 2"/>
    <w:basedOn w:val="1"/>
    <w:next w:val="1"/>
    <w:link w:val="20"/>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4">
    <w:name w:val="heading 3"/>
    <w:basedOn w:val="1"/>
    <w:next w:val="1"/>
    <w:link w:val="21"/>
    <w:unhideWhenUsed/>
    <w:qFormat/>
    <w:uiPriority w:val="9"/>
    <w:pPr>
      <w:keepNext/>
      <w:keepLines/>
      <w:spacing w:before="260" w:after="260" w:line="416" w:lineRule="atLeast"/>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9"/>
    <w:unhideWhenUsed/>
    <w:qFormat/>
    <w:uiPriority w:val="99"/>
  </w:style>
  <w:style w:type="paragraph" w:styleId="6">
    <w:name w:val="Balloon Text"/>
    <w:basedOn w:val="1"/>
    <w:link w:val="31"/>
    <w:unhideWhenUsed/>
    <w:qFormat/>
    <w:uiPriority w:val="99"/>
    <w:pPr>
      <w:spacing w:line="240" w:lineRule="auto"/>
    </w:pPr>
    <w:rPr>
      <w:sz w:val="18"/>
      <w:szCs w:val="18"/>
    </w:rPr>
  </w:style>
  <w:style w:type="paragraph" w:styleId="7">
    <w:name w:val="footer"/>
    <w:basedOn w:val="1"/>
    <w:link w:val="18"/>
    <w:unhideWhenUsed/>
    <w:qFormat/>
    <w:uiPriority w:val="99"/>
    <w:pPr>
      <w:tabs>
        <w:tab w:val="center" w:pos="4153"/>
        <w:tab w:val="right" w:pos="8306"/>
      </w:tabs>
      <w:snapToGrid w:val="0"/>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Normal (Web)"/>
    <w:basedOn w:val="1"/>
    <w:unhideWhenUsed/>
    <w:qFormat/>
    <w:uiPriority w:val="0"/>
    <w:pPr>
      <w:spacing w:before="100" w:beforeAutospacing="1" w:after="100" w:afterAutospacing="1"/>
    </w:pPr>
    <w:rPr>
      <w:rFonts w:ascii="宋体" w:hAnsi="宋体" w:cs="宋体"/>
      <w:kern w:val="0"/>
      <w:sz w:val="24"/>
    </w:rPr>
  </w:style>
  <w:style w:type="paragraph" w:styleId="11">
    <w:name w:val="annotation subject"/>
    <w:basedOn w:val="5"/>
    <w:next w:val="5"/>
    <w:link w:val="30"/>
    <w:unhideWhenUsed/>
    <w:qFormat/>
    <w:uiPriority w:val="99"/>
    <w:rPr>
      <w:b/>
      <w:bCs/>
    </w:rPr>
  </w:style>
  <w:style w:type="character" w:styleId="14">
    <w:name w:val="page number"/>
    <w:basedOn w:val="13"/>
    <w:qFormat/>
    <w:uiPriority w:val="0"/>
  </w:style>
  <w:style w:type="character" w:styleId="15">
    <w:name w:val="Hyperlink"/>
    <w:basedOn w:val="13"/>
    <w:unhideWhenUsed/>
    <w:qFormat/>
    <w:uiPriority w:val="99"/>
    <w:rPr>
      <w:color w:val="0563C1" w:themeColor="hyperlink"/>
      <w:u w:val="single"/>
      <w14:textFill>
        <w14:solidFill>
          <w14:schemeClr w14:val="hlink"/>
        </w14:solidFill>
      </w14:textFill>
    </w:rPr>
  </w:style>
  <w:style w:type="character" w:styleId="16">
    <w:name w:val="annotation reference"/>
    <w:basedOn w:val="13"/>
    <w:unhideWhenUsed/>
    <w:qFormat/>
    <w:uiPriority w:val="99"/>
    <w:rPr>
      <w:sz w:val="21"/>
      <w:szCs w:val="21"/>
    </w:rPr>
  </w:style>
  <w:style w:type="character" w:customStyle="1" w:styleId="17">
    <w:name w:val="页眉 字符"/>
    <w:basedOn w:val="13"/>
    <w:link w:val="8"/>
    <w:qFormat/>
    <w:uiPriority w:val="99"/>
    <w:rPr>
      <w:sz w:val="18"/>
      <w:szCs w:val="18"/>
    </w:rPr>
  </w:style>
  <w:style w:type="character" w:customStyle="1" w:styleId="18">
    <w:name w:val="页脚 字符"/>
    <w:basedOn w:val="13"/>
    <w:link w:val="7"/>
    <w:qFormat/>
    <w:uiPriority w:val="99"/>
    <w:rPr>
      <w:sz w:val="18"/>
      <w:szCs w:val="18"/>
    </w:rPr>
  </w:style>
  <w:style w:type="character" w:customStyle="1" w:styleId="19">
    <w:name w:val="标题 1 字符"/>
    <w:basedOn w:val="13"/>
    <w:link w:val="2"/>
    <w:qFormat/>
    <w:uiPriority w:val="0"/>
    <w:rPr>
      <w:rFonts w:ascii="黑体" w:hAnsi="黑体" w:cs="黑体" w:eastAsiaTheme="majorEastAsia"/>
      <w:kern w:val="2"/>
      <w:sz w:val="30"/>
      <w:szCs w:val="21"/>
    </w:rPr>
  </w:style>
  <w:style w:type="character" w:customStyle="1" w:styleId="20">
    <w:name w:val="标题 2 字符"/>
    <w:basedOn w:val="13"/>
    <w:link w:val="3"/>
    <w:semiHidden/>
    <w:qFormat/>
    <w:uiPriority w:val="9"/>
    <w:rPr>
      <w:rFonts w:asciiTheme="majorHAnsi" w:hAnsiTheme="majorHAnsi" w:eastAsiaTheme="majorEastAsia" w:cstheme="majorBidi"/>
      <w:b/>
      <w:bCs/>
      <w:sz w:val="32"/>
      <w:szCs w:val="32"/>
    </w:rPr>
  </w:style>
  <w:style w:type="character" w:customStyle="1" w:styleId="21">
    <w:name w:val="标题 3 字符"/>
    <w:basedOn w:val="13"/>
    <w:link w:val="4"/>
    <w:semiHidden/>
    <w:qFormat/>
    <w:uiPriority w:val="9"/>
    <w:rPr>
      <w:rFonts w:ascii="仿宋_GB2312" w:hAnsi="宋体-18030" w:eastAsia="仿宋_GB2312" w:cs="Times New Roman"/>
      <w:b/>
      <w:bCs/>
      <w:sz w:val="32"/>
      <w:szCs w:val="32"/>
    </w:rPr>
  </w:style>
  <w:style w:type="character" w:customStyle="1" w:styleId="22">
    <w:name w:val="正文缩进 Char"/>
    <w:link w:val="23"/>
    <w:qFormat/>
    <w:uiPriority w:val="0"/>
    <w:rPr>
      <w:rFonts w:eastAsia="宋体"/>
      <w:sz w:val="24"/>
    </w:rPr>
  </w:style>
  <w:style w:type="paragraph" w:customStyle="1" w:styleId="23">
    <w:name w:val="正文缩进1"/>
    <w:basedOn w:val="1"/>
    <w:link w:val="22"/>
    <w:qFormat/>
    <w:uiPriority w:val="0"/>
    <w:pPr>
      <w:snapToGrid w:val="0"/>
      <w:spacing w:line="360" w:lineRule="auto"/>
      <w:ind w:firstLine="510"/>
    </w:pPr>
    <w:rPr>
      <w:rFonts w:eastAsia="宋体" w:asciiTheme="minorHAnsi" w:hAnsiTheme="minorHAnsi" w:cstheme="minorBidi"/>
      <w:sz w:val="24"/>
      <w:szCs w:val="22"/>
    </w:rPr>
  </w:style>
  <w:style w:type="paragraph" w:customStyle="1" w:styleId="24">
    <w:name w:val="txt"/>
    <w:basedOn w:val="1"/>
    <w:qFormat/>
    <w:uiPriority w:val="0"/>
    <w:pPr>
      <w:spacing w:before="100" w:beforeAutospacing="1" w:after="100" w:afterAutospacing="1"/>
    </w:pPr>
    <w:rPr>
      <w:rFonts w:ascii="宋体" w:hAnsi="宋体" w:cs="宋体"/>
      <w:kern w:val="0"/>
      <w:sz w:val="24"/>
    </w:rPr>
  </w:style>
  <w:style w:type="paragraph" w:customStyle="1" w:styleId="25">
    <w:name w:val="列表段落1"/>
    <w:basedOn w:val="1"/>
    <w:qFormat/>
    <w:uiPriority w:val="34"/>
    <w:pPr>
      <w:ind w:firstLine="420" w:firstLineChars="200"/>
    </w:pPr>
  </w:style>
  <w:style w:type="character" w:customStyle="1" w:styleId="26">
    <w:name w:val="font21"/>
    <w:qFormat/>
    <w:uiPriority w:val="0"/>
    <w:rPr>
      <w:rFonts w:hint="eastAsia" w:ascii="宋体" w:hAnsi="宋体" w:eastAsia="宋体" w:cs="宋体"/>
      <w:b/>
      <w:color w:val="000000"/>
      <w:sz w:val="21"/>
      <w:szCs w:val="21"/>
      <w:u w:val="none"/>
    </w:rPr>
  </w:style>
  <w:style w:type="character" w:customStyle="1" w:styleId="27">
    <w:name w:val="font31"/>
    <w:qFormat/>
    <w:uiPriority w:val="0"/>
    <w:rPr>
      <w:rFonts w:hint="eastAsia" w:ascii="宋体" w:hAnsi="宋体" w:eastAsia="宋体" w:cs="宋体"/>
      <w:color w:val="000000"/>
      <w:sz w:val="21"/>
      <w:szCs w:val="21"/>
      <w:u w:val="none"/>
    </w:rPr>
  </w:style>
  <w:style w:type="paragraph" w:customStyle="1" w:styleId="28">
    <w:name w:val="无间隔1"/>
    <w:qFormat/>
    <w:uiPriority w:val="1"/>
    <w:pPr>
      <w:spacing w:line="460" w:lineRule="exact"/>
      <w:ind w:firstLine="224" w:firstLineChars="224"/>
    </w:pPr>
    <w:rPr>
      <w:rFonts w:ascii="仿宋_GB2312" w:hAnsi="宋体-18030" w:cs="Times New Roman" w:eastAsiaTheme="minorEastAsia"/>
      <w:kern w:val="2"/>
      <w:sz w:val="24"/>
      <w:szCs w:val="21"/>
      <w:lang w:val="en-US" w:eastAsia="zh-CN" w:bidi="ar-SA"/>
    </w:rPr>
  </w:style>
  <w:style w:type="character" w:customStyle="1" w:styleId="29">
    <w:name w:val="批注文字 字符"/>
    <w:basedOn w:val="13"/>
    <w:link w:val="5"/>
    <w:semiHidden/>
    <w:qFormat/>
    <w:uiPriority w:val="99"/>
    <w:rPr>
      <w:rFonts w:ascii="仿宋_GB2312" w:hAnsi="宋体-18030" w:eastAsia="仿宋_GB2312" w:cs="Times New Roman"/>
      <w:szCs w:val="21"/>
    </w:rPr>
  </w:style>
  <w:style w:type="character" w:customStyle="1" w:styleId="30">
    <w:name w:val="批注主题 字符"/>
    <w:basedOn w:val="29"/>
    <w:link w:val="11"/>
    <w:semiHidden/>
    <w:qFormat/>
    <w:uiPriority w:val="99"/>
    <w:rPr>
      <w:rFonts w:ascii="仿宋_GB2312" w:hAnsi="宋体-18030" w:eastAsia="仿宋_GB2312" w:cs="Times New Roman"/>
      <w:b/>
      <w:bCs/>
      <w:szCs w:val="21"/>
    </w:rPr>
  </w:style>
  <w:style w:type="character" w:customStyle="1" w:styleId="31">
    <w:name w:val="批注框文本 字符"/>
    <w:basedOn w:val="13"/>
    <w:link w:val="6"/>
    <w:semiHidden/>
    <w:qFormat/>
    <w:uiPriority w:val="99"/>
    <w:rPr>
      <w:rFonts w:ascii="仿宋_GB2312" w:hAnsi="宋体-18030" w:eastAsia="仿宋_GB2312" w:cs="Times New Roman"/>
      <w:sz w:val="18"/>
      <w:szCs w:val="18"/>
    </w:rPr>
  </w:style>
  <w:style w:type="paragraph" w:customStyle="1" w:styleId="32">
    <w:name w:val="WPSOffice手动目录 1"/>
    <w:qFormat/>
    <w:uiPriority w:val="0"/>
    <w:rPr>
      <w:rFonts w:ascii="Times New Roman" w:hAnsi="Times New Roman" w:eastAsia="宋体" w:cs="Times New Roman"/>
      <w:lang w:val="en-US" w:eastAsia="zh-CN" w:bidi="ar-SA"/>
    </w:rPr>
  </w:style>
  <w:style w:type="character" w:customStyle="1" w:styleId="33">
    <w:name w:val="Body text|1_"/>
    <w:basedOn w:val="13"/>
    <w:link w:val="34"/>
    <w:qFormat/>
    <w:uiPriority w:val="0"/>
    <w:rPr>
      <w:rFonts w:ascii="宋体" w:hAnsi="宋体" w:eastAsia="宋体" w:cs="宋体"/>
      <w:lang w:val="zh-CN" w:bidi="zh-CN"/>
    </w:rPr>
  </w:style>
  <w:style w:type="paragraph" w:customStyle="1" w:styleId="34">
    <w:name w:val="Body text|1"/>
    <w:basedOn w:val="1"/>
    <w:link w:val="33"/>
    <w:qFormat/>
    <w:uiPriority w:val="0"/>
    <w:pPr>
      <w:widowControl w:val="0"/>
      <w:spacing w:line="350" w:lineRule="auto"/>
      <w:ind w:firstLine="400"/>
    </w:pPr>
    <w:rPr>
      <w:rFonts w:ascii="宋体" w:hAnsi="宋体" w:eastAsia="宋体" w:cs="宋体"/>
      <w:kern w:val="0"/>
      <w:sz w:val="20"/>
      <w:szCs w:val="20"/>
      <w:lang w:val="zh-CN" w:bidi="zh-CN"/>
    </w:rPr>
  </w:style>
  <w:style w:type="paragraph" w:customStyle="1" w:styleId="35">
    <w:name w:val="TOC 标题1"/>
    <w:basedOn w:val="2"/>
    <w:next w:val="1"/>
    <w:unhideWhenUsed/>
    <w:qFormat/>
    <w:uiPriority w:val="39"/>
    <w:pPr>
      <w:keepNext/>
      <w:keepLines/>
      <w:spacing w:before="240" w:line="259" w:lineRule="auto"/>
      <w:ind w:firstLine="0" w:firstLineChars="0"/>
      <w:outlineLvl w:val="9"/>
    </w:pPr>
    <w:rPr>
      <w:rFonts w:asciiTheme="majorHAnsi" w:hAnsiTheme="majorHAnsi" w:cstheme="majorBidi"/>
      <w:color w:val="2E75B6" w:themeColor="accent1" w:themeShade="BF"/>
      <w:kern w:val="0"/>
      <w:sz w:val="32"/>
      <w:szCs w:val="32"/>
    </w:rPr>
  </w:style>
  <w:style w:type="character" w:customStyle="1" w:styleId="36">
    <w:name w:val="font11"/>
    <w:qFormat/>
    <w:uiPriority w:val="0"/>
    <w:rPr>
      <w:rFonts w:hint="eastAsia" w:ascii="宋体" w:hAnsi="宋体" w:eastAsia="宋体" w:cs="宋体"/>
      <w:color w:val="000000"/>
      <w:sz w:val="18"/>
      <w:szCs w:val="18"/>
      <w:u w:val="none"/>
    </w:rPr>
  </w:style>
  <w:style w:type="character" w:customStyle="1" w:styleId="37">
    <w:name w:val="font51"/>
    <w:basedOn w:val="13"/>
    <w:qFormat/>
    <w:uiPriority w:val="0"/>
    <w:rPr>
      <w:rFonts w:hint="eastAsia" w:ascii="宋体" w:hAnsi="宋体" w:eastAsia="宋体" w:cs="宋体"/>
      <w:color w:val="000000"/>
      <w:sz w:val="18"/>
      <w:szCs w:val="18"/>
      <w:u w:val="none"/>
    </w:rPr>
  </w:style>
  <w:style w:type="character" w:customStyle="1" w:styleId="38">
    <w:name w:val="font91"/>
    <w:basedOn w:val="13"/>
    <w:qFormat/>
    <w:uiPriority w:val="0"/>
    <w:rPr>
      <w:rFonts w:hint="eastAsia" w:ascii="宋体" w:hAnsi="宋体" w:eastAsia="宋体" w:cs="宋体"/>
      <w:color w:val="000000"/>
      <w:sz w:val="21"/>
      <w:szCs w:val="21"/>
      <w:u w:val="none"/>
    </w:rPr>
  </w:style>
  <w:style w:type="paragraph" w:customStyle="1" w:styleId="39">
    <w:name w:val="样式 正文111 + 首行缩进:  2 字符"/>
    <w:basedOn w:val="40"/>
    <w:qFormat/>
    <w:uiPriority w:val="0"/>
  </w:style>
  <w:style w:type="paragraph" w:customStyle="1" w:styleId="40">
    <w:name w:val="正文111"/>
    <w:basedOn w:val="1"/>
    <w:qFormat/>
    <w:uiPriority w:val="0"/>
    <w:rPr>
      <w:rFonts w:cs="宋体"/>
      <w:szCs w:val="20"/>
    </w:rPr>
  </w:style>
  <w:style w:type="paragraph" w:customStyle="1" w:styleId="41">
    <w:name w:val="标题三"/>
    <w:basedOn w:val="1"/>
    <w:qFormat/>
    <w:uiPriority w:val="0"/>
    <w:pPr>
      <w:spacing w:line="400" w:lineRule="exact"/>
      <w:ind w:firstLine="200" w:firstLineChars="200"/>
    </w:pPr>
    <w:rPr>
      <w:rFonts w:ascii="宋体" w:hAnsi="宋体" w:eastAsia="汉仪书宋一简"/>
      <w:sz w:val="22"/>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1BD235-6931-42EE-AD4A-A00BCA96D14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46</Pages>
  <Words>30017</Words>
  <Characters>31256</Characters>
  <Lines>192</Lines>
  <Paragraphs>54</Paragraphs>
  <TotalTime>12</TotalTime>
  <ScaleCrop>false</ScaleCrop>
  <LinksUpToDate>false</LinksUpToDate>
  <CharactersWithSpaces>31840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2019-04-22T11:11:00Z</dcterms:created>
  <dc:creator>zb</dc:creator>
  <cp:lastModifiedBy>"上帝之手"</cp:lastModifiedBy>
  <dcterms:modified xsi:type="dcterms:W3CDTF">2023-06-07T01:24:37Z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CDB89255D5614563939C6F05591701AD_12</vt:lpwstr>
  </property>
</Properties>
</file>